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88" w:rsidRPr="003B09C3" w:rsidRDefault="003E2388" w:rsidP="00A7182F">
      <w:pPr>
        <w:jc w:val="right"/>
        <w:rPr>
          <w:rFonts w:ascii="Garamond" w:hAnsi="Garamond"/>
        </w:rPr>
      </w:pPr>
      <w:r>
        <w:rPr>
          <w:rFonts w:ascii="Garamond" w:hAnsi="Garamond"/>
        </w:rPr>
        <w:t>Updated: 08 March 2016</w:t>
      </w:r>
    </w:p>
    <w:p w:rsidR="003E2388" w:rsidRPr="003B09C3" w:rsidRDefault="003E2388" w:rsidP="00A7182F">
      <w:pPr>
        <w:jc w:val="right"/>
        <w:rPr>
          <w:rFonts w:ascii="Garamond" w:hAnsi="Garamond"/>
        </w:rPr>
      </w:pPr>
      <w:r>
        <w:rPr>
          <w:rFonts w:ascii="Garamond" w:hAnsi="Garamond"/>
        </w:rPr>
        <w:t>Prepared by: Georges Prat</w:t>
      </w:r>
    </w:p>
    <w:p w:rsidR="003E2388" w:rsidRPr="003B09C3" w:rsidRDefault="003E2388" w:rsidP="003B09C3">
      <w:pPr>
        <w:rPr>
          <w:rFonts w:ascii="Garamond" w:hAnsi="Garamond"/>
          <w:smallCaps/>
        </w:rPr>
      </w:pPr>
    </w:p>
    <w:p w:rsidR="003E2388" w:rsidRPr="003B09C3" w:rsidRDefault="003E2388" w:rsidP="003B09C3">
      <w:pPr>
        <w:rPr>
          <w:rFonts w:ascii="Garamond" w:hAnsi="Garamond"/>
          <w:b/>
          <w:smallCaps/>
        </w:rPr>
      </w:pPr>
      <w:r w:rsidRPr="003B09C3">
        <w:rPr>
          <w:rFonts w:ascii="Garamond" w:hAnsi="Garamond"/>
          <w:b/>
          <w:smallCaps/>
        </w:rPr>
        <w:t>International Instrument</w:t>
      </w:r>
      <w:r>
        <w:rPr>
          <w:rFonts w:ascii="Garamond" w:hAnsi="Garamond"/>
          <w:b/>
          <w:smallCaps/>
        </w:rPr>
        <w:t>s</w:t>
      </w:r>
    </w:p>
    <w:p w:rsidR="003E2388" w:rsidRPr="003B09C3" w:rsidRDefault="003E2388" w:rsidP="003B09C3">
      <w:pPr>
        <w:rPr>
          <w:rFonts w:ascii="Garamond" w:hAnsi="Garamond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3193"/>
      </w:tblGrid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International Instrument</w:t>
            </w:r>
          </w:p>
          <w:p w:rsidR="003E2388" w:rsidRPr="003B09C3" w:rsidRDefault="003E2388" w:rsidP="00122BD2">
            <w:pPr>
              <w:rPr>
                <w:rFonts w:ascii="Garamond" w:hAnsi="Garamond"/>
                <w:color w:val="00B050"/>
              </w:rPr>
            </w:pPr>
          </w:p>
        </w:tc>
        <w:tc>
          <w:tcPr>
            <w:tcW w:w="3193" w:type="dxa"/>
          </w:tcPr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Signature (Yes/No)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  <w:p w:rsidR="003E2388" w:rsidRPr="003B09C3" w:rsidRDefault="003E2388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Ratification</w:t>
            </w:r>
          </w:p>
          <w:p w:rsidR="003E2388" w:rsidRPr="003B09C3" w:rsidRDefault="003E2388" w:rsidP="00A7182F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 xml:space="preserve">UN 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United Nations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17 Dec 1945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CESCR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International Covenant on Economic, Social and Cultural Rights 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Yes</w:t>
            </w:r>
            <w:r>
              <w:rPr>
                <w:rFonts w:ascii="Garamond" w:hAnsi="Garamond"/>
              </w:rPr>
              <w:br/>
              <w:t>Date: 19 Dec 1966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17 Feb 1981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Civil and Political Rights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Yes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19 Dec 1966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25 Aug 1997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CCPR-OP1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Optional Protocol to the International Covenant on Civil and Political Rights 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Yes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19 Dec 1966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07 Jun 2005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CCPR-OP2-DP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Second Optional Protocol to the International Covenant on Civil and Political Rights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Yes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10 May 1990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01 Apr 2008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CERD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Covenant on All Forms of Racial Discrimination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No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N/A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10 Oct 2002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 xml:space="preserve">Convention on Elimination of All Forms of Discrimination Against Women 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Yes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11 Jun 1980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03 Mar 1983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CEDAW-OP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to the Convention on the Elimination of All Forms of Discrimination Against Women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No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N/A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No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N/A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CAT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Against Torture and Other Cruel, Inhuman or Degrading Treatment or Punishment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No</w:t>
            </w:r>
            <w:r>
              <w:rPr>
                <w:rFonts w:ascii="Garamond" w:hAnsi="Garamond"/>
              </w:rPr>
              <w:br/>
              <w:t>Date: N/A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05 Dec 1996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CAT-OP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of the Convention Against Torture and Other Cruel, Inhuman or Degrading Treatment or Punishment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Yes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08 Dec 2004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23 May 2006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the Child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Yes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31 May 1990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10 Aug 1990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CRC-OP-AC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on the Rights of the Child on the Involvement of Children in Armed Conflict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No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N/A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14 Aug 2002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CRC-OP-SC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Optional Protocol on the Rights of the Child on the Sale of Children, Child Prostitution and Child Pornography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No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N/A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08 May 2002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CMW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International Convention on the Protection of the Rights of All Migrant Workers and Members of Their Families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No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N/A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09 Aug 2005</w:t>
            </w:r>
          </w:p>
        </w:tc>
      </w:tr>
      <w:tr w:rsidR="003E2388" w:rsidRPr="003B09C3" w:rsidTr="00320C55"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CRPD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Convention on the Rights of Persons with Disabilities</w:t>
            </w:r>
          </w:p>
        </w:tc>
        <w:tc>
          <w:tcPr>
            <w:tcW w:w="3193" w:type="dxa"/>
          </w:tcPr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Signature: Yes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30 March 2007</w:t>
            </w:r>
          </w:p>
          <w:p w:rsidR="003E2388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Ratification: Yes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Date: 14 April 2008</w:t>
            </w:r>
          </w:p>
        </w:tc>
      </w:tr>
      <w:tr w:rsidR="003E2388" w:rsidRPr="003B09C3" w:rsidTr="00320C55">
        <w:trPr>
          <w:trHeight w:val="794"/>
        </w:trPr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First Cycle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hyperlink r:id="rId7" w:history="1">
              <w:r w:rsidRPr="00D13829">
                <w:rPr>
                  <w:rStyle w:val="Hyperlink"/>
                  <w:rFonts w:ascii="Garamond" w:hAnsi="Garamond"/>
                </w:rPr>
                <w:t>Universal Periodic Review</w:t>
              </w:r>
            </w:hyperlink>
          </w:p>
          <w:p w:rsidR="003E2388" w:rsidRPr="003B09C3" w:rsidRDefault="003E2388" w:rsidP="00EC4DC3">
            <w:pPr>
              <w:rPr>
                <w:rFonts w:ascii="Garamond" w:hAnsi="Garamond"/>
              </w:rPr>
            </w:pPr>
          </w:p>
        </w:tc>
        <w:tc>
          <w:tcPr>
            <w:tcW w:w="3193" w:type="dxa"/>
          </w:tcPr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 of First Cycle Review</w:t>
            </w:r>
            <w:r>
              <w:rPr>
                <w:rFonts w:ascii="Garamond" w:hAnsi="Garamond"/>
              </w:rPr>
              <w:t>: 04 November 2010</w:t>
            </w:r>
          </w:p>
        </w:tc>
      </w:tr>
      <w:tr w:rsidR="003E2388" w:rsidRPr="003B09C3" w:rsidTr="00320C55">
        <w:trPr>
          <w:trHeight w:val="794"/>
        </w:trPr>
        <w:tc>
          <w:tcPr>
            <w:tcW w:w="4428" w:type="dxa"/>
          </w:tcPr>
          <w:p w:rsidR="003E2388" w:rsidRPr="003B09C3" w:rsidRDefault="003E2388" w:rsidP="00122BD2">
            <w:pPr>
              <w:rPr>
                <w:rFonts w:ascii="Garamond" w:hAnsi="Garamond"/>
                <w:b/>
              </w:rPr>
            </w:pPr>
            <w:r w:rsidRPr="003B09C3">
              <w:rPr>
                <w:rFonts w:ascii="Garamond" w:hAnsi="Garamond"/>
                <w:b/>
              </w:rPr>
              <w:t>UPR – Second Cycle</w:t>
            </w:r>
          </w:p>
          <w:p w:rsidR="003E2388" w:rsidRPr="003B09C3" w:rsidRDefault="003E2388" w:rsidP="00122BD2">
            <w:pPr>
              <w:rPr>
                <w:rFonts w:ascii="Garamond" w:hAnsi="Garamond"/>
              </w:rPr>
            </w:pPr>
            <w:hyperlink r:id="rId8" w:history="1">
              <w:r w:rsidRPr="00D13829">
                <w:rPr>
                  <w:rStyle w:val="Hyperlink"/>
                  <w:rFonts w:ascii="Garamond" w:hAnsi="Garamond"/>
                </w:rPr>
                <w:t>Universal Periodic Review</w:t>
              </w:r>
            </w:hyperlink>
          </w:p>
          <w:p w:rsidR="003E2388" w:rsidRPr="003B09C3" w:rsidRDefault="003E2388" w:rsidP="00D13829">
            <w:pPr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3193" w:type="dxa"/>
          </w:tcPr>
          <w:p w:rsidR="003E2388" w:rsidRPr="003B09C3" w:rsidRDefault="003E2388" w:rsidP="00122BD2">
            <w:pPr>
              <w:rPr>
                <w:rFonts w:ascii="Garamond" w:hAnsi="Garamond"/>
              </w:rPr>
            </w:pPr>
            <w:r w:rsidRPr="003B09C3">
              <w:rPr>
                <w:rFonts w:ascii="Garamond" w:hAnsi="Garamond"/>
              </w:rPr>
              <w:t>Date of Second Cycle Review</w:t>
            </w:r>
            <w:r>
              <w:rPr>
                <w:rFonts w:ascii="Garamond" w:hAnsi="Garamond"/>
              </w:rPr>
              <w:t>: 08 May 2015</w:t>
            </w:r>
          </w:p>
        </w:tc>
      </w:tr>
    </w:tbl>
    <w:p w:rsidR="003E2388" w:rsidRPr="003B09C3" w:rsidRDefault="003E2388" w:rsidP="00122BD2">
      <w:pPr>
        <w:rPr>
          <w:rFonts w:ascii="Garamond" w:hAnsi="Garamond"/>
        </w:rPr>
      </w:pPr>
    </w:p>
    <w:p w:rsidR="003E2388" w:rsidRPr="003B09C3" w:rsidRDefault="003E2388" w:rsidP="00122BD2">
      <w:pPr>
        <w:rPr>
          <w:rFonts w:ascii="Garamond" w:hAnsi="Garamond"/>
        </w:rPr>
      </w:pPr>
    </w:p>
    <w:p w:rsidR="003E2388" w:rsidRPr="003B09C3" w:rsidRDefault="003E2388" w:rsidP="00122BD2">
      <w:pPr>
        <w:rPr>
          <w:rFonts w:ascii="Garamond" w:hAnsi="Garamond"/>
          <w:b/>
        </w:rPr>
      </w:pPr>
    </w:p>
    <w:p w:rsidR="003E2388" w:rsidRPr="003B09C3" w:rsidRDefault="003E2388" w:rsidP="00122BD2">
      <w:pPr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 xml:space="preserve">International Criminal Court </w:t>
      </w:r>
      <w:r w:rsidRPr="003B09C3">
        <w:rPr>
          <w:rFonts w:ascii="Garamond" w:hAnsi="Garamond"/>
          <w:i/>
        </w:rPr>
        <w:t>Rome Statute</w:t>
      </w:r>
    </w:p>
    <w:p w:rsidR="003E2388" w:rsidRPr="003B09C3" w:rsidRDefault="003E2388" w:rsidP="00122BD2">
      <w:pPr>
        <w:rPr>
          <w:rFonts w:ascii="Garamond" w:hAnsi="Garamond"/>
          <w:i/>
        </w:rPr>
      </w:pPr>
    </w:p>
    <w:p w:rsidR="003E2388" w:rsidRPr="003B09C3" w:rsidRDefault="003E2388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Signature: Yes</w:t>
      </w:r>
    </w:p>
    <w:p w:rsidR="003E2388" w:rsidRPr="00D13829" w:rsidRDefault="003E2388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 w:rsidRPr="003B09C3">
        <w:rPr>
          <w:rFonts w:ascii="Garamond" w:hAnsi="Garamond"/>
        </w:rPr>
        <w:t>Date</w:t>
      </w:r>
      <w:r>
        <w:rPr>
          <w:rFonts w:ascii="Garamond" w:hAnsi="Garamond"/>
        </w:rPr>
        <w:t>: 17 Oct 1998</w:t>
      </w:r>
    </w:p>
    <w:p w:rsidR="003E2388" w:rsidRPr="00D13829" w:rsidRDefault="003E2388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Ratification: Yes</w:t>
      </w:r>
    </w:p>
    <w:p w:rsidR="003E2388" w:rsidRPr="003B09C3" w:rsidRDefault="003E2388" w:rsidP="00134C5D">
      <w:pPr>
        <w:pStyle w:val="ListParagraph"/>
        <w:numPr>
          <w:ilvl w:val="0"/>
          <w:numId w:val="1"/>
        </w:numPr>
        <w:rPr>
          <w:rFonts w:ascii="Garamond" w:hAnsi="Garamond"/>
          <w:i/>
        </w:rPr>
      </w:pPr>
      <w:r>
        <w:rPr>
          <w:rFonts w:ascii="Garamond" w:hAnsi="Garamond"/>
        </w:rPr>
        <w:t>Date: 01 July 2002</w:t>
      </w:r>
    </w:p>
    <w:p w:rsidR="003E2388" w:rsidRDefault="003E2388" w:rsidP="00134C5D">
      <w:pPr>
        <w:rPr>
          <w:rFonts w:ascii="Garamond" w:hAnsi="Garamond" w:cs="Arial"/>
          <w:color w:val="00B050"/>
        </w:rPr>
      </w:pPr>
    </w:p>
    <w:p w:rsidR="003E2388" w:rsidRPr="003B09C3" w:rsidRDefault="003E2388" w:rsidP="00134C5D">
      <w:pPr>
        <w:rPr>
          <w:rFonts w:ascii="Garamond" w:hAnsi="Garamond" w:cs="Arial"/>
          <w:b/>
          <w:smallCaps/>
        </w:rPr>
      </w:pPr>
      <w:r w:rsidRPr="003B09C3">
        <w:rPr>
          <w:rFonts w:ascii="Garamond" w:hAnsi="Garamond" w:cs="Arial"/>
          <w:b/>
          <w:smallCaps/>
        </w:rPr>
        <w:t xml:space="preserve">Regional Membership </w:t>
      </w:r>
    </w:p>
    <w:p w:rsidR="003E2388" w:rsidRDefault="003E2388" w:rsidP="003B09C3">
      <w:pPr>
        <w:rPr>
          <w:rFonts w:ascii="Garamond" w:hAnsi="Garamond" w:cs="Arial"/>
        </w:rPr>
      </w:pPr>
    </w:p>
    <w:p w:rsidR="003E2388" w:rsidRPr="003B09C3" w:rsidRDefault="003E2388" w:rsidP="00134C5D">
      <w:pPr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Name of Organization: Central American Integration System (SICA)</w:t>
      </w:r>
    </w:p>
    <w:p w:rsidR="003E2388" w:rsidRPr="003B09C3" w:rsidRDefault="003E2388" w:rsidP="00134C5D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 w:rsidRPr="003B09C3">
        <w:rPr>
          <w:rFonts w:ascii="Garamond" w:hAnsi="Garamond" w:cs="Arial"/>
        </w:rPr>
        <w:t xml:space="preserve">Date: </w:t>
      </w:r>
      <w:r>
        <w:rPr>
          <w:rFonts w:ascii="Garamond" w:hAnsi="Garamond" w:cs="Arial"/>
        </w:rPr>
        <w:t>01 Feb 1993</w:t>
      </w:r>
    </w:p>
    <w:p w:rsidR="003E2388" w:rsidRDefault="003E2388" w:rsidP="00134C5D">
      <w:pPr>
        <w:pStyle w:val="ListParagraph"/>
        <w:numPr>
          <w:ilvl w:val="0"/>
          <w:numId w:val="2"/>
        </w:numPr>
        <w:rPr>
          <w:rFonts w:ascii="Garamond" w:hAnsi="Garamond" w:cs="Arial"/>
        </w:rPr>
      </w:pPr>
      <w:r>
        <w:rPr>
          <w:rFonts w:ascii="Garamond" w:hAnsi="Garamond" w:cs="Arial"/>
        </w:rPr>
        <w:t>Summary: economic and political organization promoting peace, political freedom, democracy, and economic freedom. It includes the Central American Parliament and the Central American Court of Justice.</w:t>
      </w:r>
    </w:p>
    <w:p w:rsidR="003E2388" w:rsidRDefault="003E2388" w:rsidP="00B257B9">
      <w:pPr>
        <w:pStyle w:val="ListParagraph"/>
        <w:rPr>
          <w:rFonts w:ascii="Garamond" w:hAnsi="Garamond" w:cs="Arial"/>
        </w:rPr>
      </w:pPr>
    </w:p>
    <w:p w:rsidR="003E2388" w:rsidRPr="007E4D08" w:rsidRDefault="003E2388" w:rsidP="007E4D08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7E4D08">
        <w:rPr>
          <w:rFonts w:ascii="Garamond" w:hAnsi="Garamond" w:cs="Arial"/>
        </w:rPr>
        <w:t>Name of Organization: Organization of American States</w:t>
      </w:r>
    </w:p>
    <w:p w:rsidR="003E2388" w:rsidRDefault="003E2388" w:rsidP="007E4D08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>
        <w:rPr>
          <w:rFonts w:ascii="Garamond" w:hAnsi="Garamond" w:cs="Arial"/>
        </w:rPr>
        <w:t>Date: 30 Apr 1948</w:t>
      </w:r>
    </w:p>
    <w:p w:rsidR="003E2388" w:rsidRDefault="003E2388" w:rsidP="007E4D08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>
        <w:rPr>
          <w:rFonts w:ascii="Garamond" w:hAnsi="Garamond" w:cs="Arial"/>
        </w:rPr>
        <w:t xml:space="preserve">Summary: founded for the purpose of regional solidarity and cooperation among member states. </w:t>
      </w:r>
    </w:p>
    <w:p w:rsidR="003E2388" w:rsidRDefault="003E2388" w:rsidP="007E4D08">
      <w:pPr>
        <w:pStyle w:val="ListParagraph"/>
        <w:rPr>
          <w:rFonts w:ascii="Garamond" w:hAnsi="Garamond" w:cs="Arial"/>
        </w:rPr>
      </w:pPr>
    </w:p>
    <w:p w:rsidR="003E2388" w:rsidRPr="003B09C3" w:rsidRDefault="003E2388" w:rsidP="007E4D08">
      <w:pPr>
        <w:pStyle w:val="ListParagraph"/>
        <w:rPr>
          <w:rFonts w:ascii="Garamond" w:hAnsi="Garamond" w:cs="Arial"/>
        </w:rPr>
      </w:pPr>
    </w:p>
    <w:p w:rsidR="003E2388" w:rsidRPr="003B09C3" w:rsidRDefault="003E2388" w:rsidP="00134C5D">
      <w:pPr>
        <w:rPr>
          <w:rFonts w:ascii="Garamond" w:hAnsi="Garamond" w:cs="Arial"/>
        </w:rPr>
      </w:pPr>
    </w:p>
    <w:p w:rsidR="003E2388" w:rsidRPr="003B09C3" w:rsidRDefault="003E2388" w:rsidP="00134C5D">
      <w:pPr>
        <w:rPr>
          <w:rFonts w:ascii="Garamond" w:hAnsi="Garamond" w:cs="Arial"/>
        </w:rPr>
      </w:pPr>
    </w:p>
    <w:sectPr w:rsidR="003E2388" w:rsidRPr="003B09C3" w:rsidSect="00065FAC">
      <w:headerReference w:type="even" r:id="rId9"/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388" w:rsidRDefault="003E2388" w:rsidP="00122BD2">
      <w:r>
        <w:separator/>
      </w:r>
    </w:p>
  </w:endnote>
  <w:endnote w:type="continuationSeparator" w:id="0">
    <w:p w:rsidR="003E2388" w:rsidRDefault="003E2388" w:rsidP="00122B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388" w:rsidRDefault="003E2388" w:rsidP="00122BD2">
      <w:r>
        <w:separator/>
      </w:r>
    </w:p>
  </w:footnote>
  <w:footnote w:type="continuationSeparator" w:id="0">
    <w:p w:rsidR="003E2388" w:rsidRDefault="003E2388" w:rsidP="00122B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88" w:rsidRDefault="003E2388" w:rsidP="00320C55">
    <w:pPr>
      <w:pStyle w:val="Header"/>
      <w:tabs>
        <w:tab w:val="clear" w:pos="8640"/>
      </w:tabs>
    </w:pPr>
    <w:r>
      <w:t>[Type text]</w:t>
    </w:r>
    <w:r>
      <w:tab/>
      <w:t>[Type text] [Type text]</w:t>
    </w:r>
  </w:p>
  <w:p w:rsidR="003E2388" w:rsidRDefault="003E23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388" w:rsidRPr="00122BD2" w:rsidRDefault="003E2388" w:rsidP="00122BD2">
    <w:pPr>
      <w:pStyle w:val="Header"/>
      <w:jc w:val="center"/>
      <w:rPr>
        <w:rFonts w:ascii="Palatino Linotype" w:hAnsi="Palatino Linotype"/>
        <w:b/>
        <w:sz w:val="40"/>
        <w:szCs w:val="40"/>
      </w:rPr>
    </w:pPr>
    <w:r>
      <w:rPr>
        <w:rFonts w:ascii="Palatino Linotype" w:hAnsi="Palatino Linotype"/>
        <w:b/>
        <w:sz w:val="40"/>
        <w:szCs w:val="40"/>
      </w:rPr>
      <w:t>Honduras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32AF"/>
    <w:multiLevelType w:val="hybridMultilevel"/>
    <w:tmpl w:val="4AFE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C061A"/>
    <w:multiLevelType w:val="hybridMultilevel"/>
    <w:tmpl w:val="B04CF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923A9"/>
    <w:multiLevelType w:val="hybridMultilevel"/>
    <w:tmpl w:val="9E720F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80BAC"/>
    <w:multiLevelType w:val="hybridMultilevel"/>
    <w:tmpl w:val="DD129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3D58"/>
    <w:multiLevelType w:val="hybridMultilevel"/>
    <w:tmpl w:val="2188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A3462"/>
    <w:multiLevelType w:val="hybridMultilevel"/>
    <w:tmpl w:val="9074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4FE3"/>
    <w:multiLevelType w:val="hybridMultilevel"/>
    <w:tmpl w:val="F3E8CC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BD2"/>
    <w:rsid w:val="00065FAC"/>
    <w:rsid w:val="000A28D7"/>
    <w:rsid w:val="000A761A"/>
    <w:rsid w:val="00122BD2"/>
    <w:rsid w:val="00134C5D"/>
    <w:rsid w:val="00225EFA"/>
    <w:rsid w:val="003122CF"/>
    <w:rsid w:val="00320C55"/>
    <w:rsid w:val="00380A2C"/>
    <w:rsid w:val="003815DD"/>
    <w:rsid w:val="003B09C3"/>
    <w:rsid w:val="003C52F3"/>
    <w:rsid w:val="003D3DBF"/>
    <w:rsid w:val="003E2388"/>
    <w:rsid w:val="00472F50"/>
    <w:rsid w:val="004F0042"/>
    <w:rsid w:val="004F0465"/>
    <w:rsid w:val="005337C5"/>
    <w:rsid w:val="005967EA"/>
    <w:rsid w:val="005C4ABD"/>
    <w:rsid w:val="005F1D28"/>
    <w:rsid w:val="006608D8"/>
    <w:rsid w:val="006C7D72"/>
    <w:rsid w:val="00727D88"/>
    <w:rsid w:val="007B3F06"/>
    <w:rsid w:val="007D1D6D"/>
    <w:rsid w:val="007E4D08"/>
    <w:rsid w:val="00831E93"/>
    <w:rsid w:val="008D63E7"/>
    <w:rsid w:val="008D7B09"/>
    <w:rsid w:val="009641C6"/>
    <w:rsid w:val="00A7182F"/>
    <w:rsid w:val="00AA30FA"/>
    <w:rsid w:val="00B257B9"/>
    <w:rsid w:val="00B337F2"/>
    <w:rsid w:val="00B71B77"/>
    <w:rsid w:val="00D13829"/>
    <w:rsid w:val="00D3053A"/>
    <w:rsid w:val="00E34F4F"/>
    <w:rsid w:val="00E4655A"/>
    <w:rsid w:val="00E570C9"/>
    <w:rsid w:val="00EC4DC3"/>
    <w:rsid w:val="00F95499"/>
    <w:rsid w:val="00F95871"/>
    <w:rsid w:val="00FF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CF7"/>
    <w:rPr>
      <w:sz w:val="24"/>
      <w:szCs w:val="24"/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22BD2"/>
    <w:pPr>
      <w:tabs>
        <w:tab w:val="center" w:pos="4320"/>
        <w:tab w:val="right" w:pos="8640"/>
      </w:tabs>
    </w:pPr>
    <w:rPr>
      <w:sz w:val="20"/>
      <w:szCs w:val="20"/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22BD2"/>
    <w:rPr>
      <w:lang w:val="en-CA"/>
    </w:rPr>
  </w:style>
  <w:style w:type="paragraph" w:styleId="Footer">
    <w:name w:val="footer"/>
    <w:basedOn w:val="Normal"/>
    <w:link w:val="FooterChar"/>
    <w:uiPriority w:val="99"/>
    <w:rsid w:val="00122BD2"/>
    <w:pPr>
      <w:tabs>
        <w:tab w:val="center" w:pos="4320"/>
        <w:tab w:val="right" w:pos="8640"/>
      </w:tabs>
    </w:pPr>
    <w:rPr>
      <w:sz w:val="20"/>
      <w:szCs w:val="20"/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22BD2"/>
    <w:rPr>
      <w:lang w:val="en-CA"/>
    </w:rPr>
  </w:style>
  <w:style w:type="table" w:styleId="TableGrid">
    <w:name w:val="Table Grid"/>
    <w:basedOn w:val="TableNormal"/>
    <w:uiPriority w:val="99"/>
    <w:rsid w:val="00122B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34C5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4C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s-dds-ny.un.org/doc/UNDOC/GEN/G15/020/19/PDF/G1502019.pdf?OpenEl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ohchr.org/HRBodies/UPR/Documents/Session9/HN/A_HRC_WG.6_9_HND_1_Honduras-eng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496</Words>
  <Characters>2828</Characters>
  <Application>Microsoft Office Outlook</Application>
  <DocSecurity>0</DocSecurity>
  <Lines>0</Lines>
  <Paragraphs>0</Paragraphs>
  <ScaleCrop>false</ScaleCrop>
  <Company>LRWC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August 2015</dc:title>
  <dc:subject/>
  <dc:creator>Miranda Cheng</dc:creator>
  <cp:keywords/>
  <dc:description/>
  <cp:lastModifiedBy>Gail Davidson</cp:lastModifiedBy>
  <cp:revision>2</cp:revision>
  <dcterms:created xsi:type="dcterms:W3CDTF">2016-04-15T16:49:00Z</dcterms:created>
  <dcterms:modified xsi:type="dcterms:W3CDTF">2016-04-15T16:49:00Z</dcterms:modified>
</cp:coreProperties>
</file>