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AD" w:rsidRPr="00B10614" w:rsidRDefault="00B7464B" w:rsidP="007A2618">
      <w:pPr>
        <w:pStyle w:val="Header"/>
        <w:rPr>
          <w:rFonts w:asciiTheme="minorHAnsi" w:hAnsiTheme="minorHAnsi"/>
          <w:sz w:val="22"/>
          <w:szCs w:val="22"/>
          <w:lang w:val="fr-FR"/>
        </w:rPr>
      </w:pPr>
      <w:bookmarkStart w:id="0" w:name="_GoBack"/>
      <w:bookmarkEnd w:id="0"/>
      <w:r w:rsidRPr="00B10614">
        <w:rPr>
          <w:rFonts w:asciiTheme="minorHAnsi" w:hAnsiTheme="minorHAnsi"/>
          <w:noProof/>
          <w:sz w:val="22"/>
          <w:szCs w:val="22"/>
          <w:lang w:val="en-US" w:eastAsia="en-US"/>
        </w:rPr>
        <w:drawing>
          <wp:anchor distT="0" distB="0" distL="114300" distR="114300" simplePos="0" relativeHeight="251658240" behindDoc="0" locked="0" layoutInCell="1" allowOverlap="1">
            <wp:simplePos x="0" y="0"/>
            <wp:positionH relativeFrom="margin">
              <wp:posOffset>-43180</wp:posOffset>
            </wp:positionH>
            <wp:positionV relativeFrom="paragraph">
              <wp:posOffset>-95885</wp:posOffset>
            </wp:positionV>
            <wp:extent cx="1981200" cy="677092"/>
            <wp:effectExtent l="0" t="0" r="0" b="8890"/>
            <wp:wrapNone/>
            <wp:docPr id="4" name="Image 5"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37_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982" cy="677701"/>
                    </a:xfrm>
                    <a:prstGeom prst="rect">
                      <a:avLst/>
                    </a:prstGeom>
                    <a:noFill/>
                  </pic:spPr>
                </pic:pic>
              </a:graphicData>
            </a:graphic>
            <wp14:sizeRelH relativeFrom="page">
              <wp14:pctWidth>0</wp14:pctWidth>
            </wp14:sizeRelH>
            <wp14:sizeRelV relativeFrom="page">
              <wp14:pctHeight>0</wp14:pctHeight>
            </wp14:sizeRelV>
          </wp:anchor>
        </w:drawing>
      </w:r>
      <w:r w:rsidRPr="00B10614">
        <w:rPr>
          <w:rFonts w:asciiTheme="minorHAnsi" w:hAnsiTheme="minorHAnsi"/>
          <w:noProof/>
          <w:sz w:val="22"/>
          <w:szCs w:val="22"/>
          <w:lang w:val="en-US" w:eastAsia="en-US"/>
        </w:rPr>
        <w:drawing>
          <wp:anchor distT="0" distB="0" distL="114300" distR="114300" simplePos="0" relativeHeight="251660288" behindDoc="1" locked="0" layoutInCell="1" allowOverlap="1" wp14:anchorId="5649AAF9" wp14:editId="6331077E">
            <wp:simplePos x="0" y="0"/>
            <wp:positionH relativeFrom="column">
              <wp:posOffset>2185670</wp:posOffset>
            </wp:positionH>
            <wp:positionV relativeFrom="paragraph">
              <wp:posOffset>85090</wp:posOffset>
            </wp:positionV>
            <wp:extent cx="1743075" cy="424815"/>
            <wp:effectExtent l="0" t="0" r="9525" b="0"/>
            <wp:wrapTight wrapText="bothSides">
              <wp:wrapPolygon edited="0">
                <wp:start x="0" y="0"/>
                <wp:lineTo x="0" y="20341"/>
                <wp:lineTo x="21482" y="20341"/>
                <wp:lineTo x="21482" y="0"/>
                <wp:lineTo x="0" y="0"/>
              </wp:wrapPolygon>
            </wp:wrapTight>
            <wp:docPr id="9" name="Image 9" descr="cid:image008.jpg@01D4BD45.70AB6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4BD45.70AB61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4307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14">
        <w:rPr>
          <w:rFonts w:asciiTheme="minorHAnsi" w:hAnsiTheme="minorHAnsi"/>
          <w:noProof/>
          <w:sz w:val="22"/>
          <w:szCs w:val="22"/>
          <w:lang w:val="en-US" w:eastAsia="en-US"/>
        </w:rPr>
        <w:drawing>
          <wp:anchor distT="0" distB="0" distL="114300" distR="114300" simplePos="0" relativeHeight="251662336" behindDoc="1" locked="0" layoutInCell="1" allowOverlap="1" wp14:anchorId="32BB07BB" wp14:editId="4C245292">
            <wp:simplePos x="0" y="0"/>
            <wp:positionH relativeFrom="column">
              <wp:posOffset>4267200</wp:posOffset>
            </wp:positionH>
            <wp:positionV relativeFrom="paragraph">
              <wp:posOffset>0</wp:posOffset>
            </wp:positionV>
            <wp:extent cx="1371600" cy="584200"/>
            <wp:effectExtent l="0" t="0" r="0" b="6350"/>
            <wp:wrapTight wrapText="bothSides">
              <wp:wrapPolygon edited="0">
                <wp:start x="0" y="0"/>
                <wp:lineTo x="0" y="21130"/>
                <wp:lineTo x="21300" y="21130"/>
                <wp:lineTo x="21300" y="0"/>
                <wp:lineTo x="0" y="0"/>
              </wp:wrapPolygon>
            </wp:wrapTight>
            <wp:docPr id="6" name="Image 6" descr="C:\Users\rbossa\AppData\Local\Microsoft\Windows\Temporary Internet Files\Content.Outlook\TFU4DQYI\Logo-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ossa\AppData\Local\Microsoft\Windows\Temporary Internet Files\Content.Outlook\TFU4DQYI\Logo-DA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9AD" w:rsidRPr="00B10614" w:rsidRDefault="002F79AD" w:rsidP="007A2618">
      <w:pPr>
        <w:rPr>
          <w:rFonts w:asciiTheme="minorHAnsi" w:hAnsiTheme="minorHAnsi"/>
          <w:b/>
          <w:color w:val="000000"/>
          <w:sz w:val="22"/>
          <w:szCs w:val="22"/>
          <w:lang w:val="fr-FR"/>
        </w:rPr>
      </w:pPr>
    </w:p>
    <w:p w:rsidR="002F79AD" w:rsidRPr="00B10614" w:rsidRDefault="002F79AD" w:rsidP="007A2618">
      <w:pPr>
        <w:pStyle w:val="Header"/>
        <w:rPr>
          <w:rFonts w:asciiTheme="minorHAnsi" w:hAnsiTheme="minorHAnsi"/>
          <w:sz w:val="22"/>
          <w:szCs w:val="22"/>
          <w:lang w:val="fr-FR"/>
        </w:rPr>
      </w:pPr>
    </w:p>
    <w:p w:rsidR="002F79AD" w:rsidRPr="00B10614" w:rsidRDefault="00C63CCD" w:rsidP="007A2618">
      <w:pPr>
        <w:rPr>
          <w:rFonts w:asciiTheme="minorHAnsi" w:hAnsiTheme="minorHAnsi"/>
          <w:sz w:val="22"/>
          <w:szCs w:val="22"/>
          <w:lang w:val="fr-FR"/>
        </w:rPr>
      </w:pPr>
      <w:r w:rsidRPr="00B10614">
        <w:rPr>
          <w:rFonts w:asciiTheme="minorHAnsi" w:hAnsiTheme="minorHAnsi"/>
          <w:noProof/>
          <w:sz w:val="22"/>
          <w:szCs w:val="22"/>
          <w:lang w:val="en-US" w:eastAsia="en-US"/>
        </w:rPr>
        <w:drawing>
          <wp:anchor distT="0" distB="0" distL="114300" distR="114300" simplePos="0" relativeHeight="251664384" behindDoc="1" locked="0" layoutInCell="1" allowOverlap="1" wp14:anchorId="1909CB88" wp14:editId="27D1E3B2">
            <wp:simplePos x="0" y="0"/>
            <wp:positionH relativeFrom="column">
              <wp:posOffset>3528695</wp:posOffset>
            </wp:positionH>
            <wp:positionV relativeFrom="paragraph">
              <wp:posOffset>49530</wp:posOffset>
            </wp:positionV>
            <wp:extent cx="742950" cy="742950"/>
            <wp:effectExtent l="0" t="0" r="0" b="0"/>
            <wp:wrapThrough wrapText="bothSides">
              <wp:wrapPolygon edited="0">
                <wp:start x="0" y="0"/>
                <wp:lineTo x="0" y="21046"/>
                <wp:lineTo x="21046" y="21046"/>
                <wp:lineTo x="21046" y="0"/>
                <wp:lineTo x="0" y="0"/>
              </wp:wrapPolygon>
            </wp:wrapThrough>
            <wp:docPr id="1" name="Image 1" descr="cid:image001.jpg@01D403EF.2AD89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03EF.2AD890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9AD" w:rsidRPr="00B10614" w:rsidRDefault="00C63CCD" w:rsidP="007A2618">
      <w:pPr>
        <w:rPr>
          <w:rFonts w:asciiTheme="minorHAnsi" w:hAnsiTheme="minorHAnsi"/>
          <w:sz w:val="22"/>
          <w:szCs w:val="22"/>
          <w:lang w:val="fr-FR"/>
        </w:rPr>
      </w:pPr>
      <w:r w:rsidRPr="00B10614">
        <w:rPr>
          <w:rFonts w:asciiTheme="minorHAnsi" w:hAnsiTheme="minorHAnsi"/>
          <w:noProof/>
          <w:sz w:val="22"/>
          <w:szCs w:val="22"/>
          <w:lang w:val="en-US" w:eastAsia="en-US"/>
        </w:rPr>
        <w:drawing>
          <wp:anchor distT="0" distB="0" distL="114300" distR="114300" simplePos="0" relativeHeight="251666432" behindDoc="1" locked="0" layoutInCell="1" allowOverlap="1" wp14:anchorId="27023114" wp14:editId="1A219AA5">
            <wp:simplePos x="0" y="0"/>
            <wp:positionH relativeFrom="column">
              <wp:posOffset>528320</wp:posOffset>
            </wp:positionH>
            <wp:positionV relativeFrom="paragraph">
              <wp:posOffset>117475</wp:posOffset>
            </wp:positionV>
            <wp:extent cx="2609850" cy="317500"/>
            <wp:effectExtent l="0" t="0" r="0" b="6350"/>
            <wp:wrapTight wrapText="bothSides">
              <wp:wrapPolygon edited="0">
                <wp:start x="0" y="0"/>
                <wp:lineTo x="0" y="20736"/>
                <wp:lineTo x="21442" y="20736"/>
                <wp:lineTo x="21442" y="0"/>
                <wp:lineTo x="0" y="0"/>
              </wp:wrapPolygon>
            </wp:wrapTight>
            <wp:docPr id="2" name="Image 2" descr="C:\Users\rbossa\AppData\Local\Microsoft\Windows\Temporary Internet Files\Content.Outlook\TFU4DQYI\LRWC Logo -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ossa\AppData\Local\Microsoft\Windows\Temporary Internet Files\Content.Outlook\TFU4DQYI\LRWC Logo - larg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2800" b="30401"/>
                    <a:stretch/>
                  </pic:blipFill>
                  <pic:spPr bwMode="auto">
                    <a:xfrm>
                      <a:off x="0" y="0"/>
                      <a:ext cx="2609850" cy="31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34DB" w:rsidRPr="00B10614" w:rsidRDefault="000334DB" w:rsidP="007A2618">
      <w:pPr>
        <w:rPr>
          <w:rFonts w:asciiTheme="minorHAnsi" w:hAnsiTheme="minorHAnsi"/>
          <w:sz w:val="22"/>
          <w:szCs w:val="22"/>
          <w:lang w:val="fr-FR"/>
        </w:rPr>
      </w:pPr>
    </w:p>
    <w:p w:rsidR="000334DB" w:rsidRDefault="000334DB" w:rsidP="007A2618">
      <w:pPr>
        <w:rPr>
          <w:rFonts w:asciiTheme="minorHAnsi" w:hAnsiTheme="minorHAnsi"/>
          <w:sz w:val="22"/>
          <w:szCs w:val="22"/>
          <w:lang w:val="fr-FR"/>
        </w:rPr>
      </w:pPr>
    </w:p>
    <w:p w:rsidR="00B10614" w:rsidRDefault="00B10614" w:rsidP="007A2618">
      <w:pPr>
        <w:rPr>
          <w:rFonts w:asciiTheme="minorHAnsi" w:hAnsiTheme="minorHAnsi"/>
          <w:sz w:val="22"/>
          <w:szCs w:val="22"/>
          <w:lang w:val="fr-FR"/>
        </w:rPr>
      </w:pPr>
    </w:p>
    <w:p w:rsidR="00B10614" w:rsidRDefault="00B10614" w:rsidP="007A2618">
      <w:pPr>
        <w:rPr>
          <w:rFonts w:asciiTheme="minorHAnsi" w:hAnsiTheme="minorHAnsi"/>
          <w:sz w:val="22"/>
          <w:szCs w:val="22"/>
          <w:lang w:val="fr-FR"/>
        </w:rPr>
      </w:pPr>
    </w:p>
    <w:p w:rsidR="00C63CCD" w:rsidRPr="00B10614" w:rsidRDefault="00C63CCD" w:rsidP="007A2618">
      <w:pPr>
        <w:rPr>
          <w:rFonts w:asciiTheme="minorHAnsi" w:hAnsiTheme="minorHAnsi"/>
          <w:sz w:val="22"/>
          <w:szCs w:val="22"/>
          <w:lang w:val="fr-FR"/>
        </w:rPr>
      </w:pPr>
    </w:p>
    <w:p w:rsidR="00B10614" w:rsidRPr="00B10614" w:rsidRDefault="000112CE" w:rsidP="00B10614">
      <w:pPr>
        <w:rPr>
          <w:rFonts w:asciiTheme="minorHAnsi" w:hAnsiTheme="minorHAnsi" w:cs="Arial"/>
          <w:bCs/>
          <w:sz w:val="22"/>
          <w:szCs w:val="22"/>
          <w:lang w:val="en-GB"/>
        </w:rPr>
      </w:pPr>
      <w:r w:rsidRPr="00BD7AB9">
        <w:rPr>
          <w:rFonts w:asciiTheme="minorHAnsi" w:hAnsiTheme="minorHAnsi" w:cs="Arial"/>
          <w:bCs/>
          <w:sz w:val="22"/>
          <w:szCs w:val="22"/>
          <w:lang w:val="en-GB"/>
        </w:rPr>
        <w:t>6</w:t>
      </w:r>
      <w:r w:rsidR="00B10614" w:rsidRPr="00B10614">
        <w:rPr>
          <w:rFonts w:asciiTheme="minorHAnsi" w:hAnsiTheme="minorHAnsi" w:cs="Arial"/>
          <w:bCs/>
          <w:sz w:val="22"/>
          <w:szCs w:val="22"/>
          <w:lang w:val="en-GB"/>
        </w:rPr>
        <w:t xml:space="preserve"> February, 2019</w:t>
      </w:r>
    </w:p>
    <w:p w:rsidR="00B10614" w:rsidRPr="00B10614" w:rsidRDefault="00B10614" w:rsidP="00B10614">
      <w:pPr>
        <w:jc w:val="both"/>
        <w:rPr>
          <w:rFonts w:asciiTheme="minorHAnsi" w:hAnsiTheme="minorHAnsi" w:cs="Arial"/>
          <w:bCs/>
          <w:sz w:val="22"/>
          <w:szCs w:val="22"/>
          <w:lang w:val="en-GB"/>
        </w:rPr>
      </w:pP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 xml:space="preserve">His Excellency Mr. Xi Jinping, </w:t>
      </w: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President</w:t>
      </w: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The State Council General Office</w:t>
      </w: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 xml:space="preserve">2 </w:t>
      </w:r>
      <w:proofErr w:type="spellStart"/>
      <w:r w:rsidRPr="00B10614">
        <w:rPr>
          <w:rFonts w:asciiTheme="minorHAnsi" w:hAnsiTheme="minorHAnsi" w:cs="Arial"/>
          <w:b/>
          <w:sz w:val="22"/>
          <w:szCs w:val="22"/>
          <w:lang w:val="en-GB" w:eastAsia="en-US"/>
        </w:rPr>
        <w:t>Fuyoujie</w:t>
      </w:r>
      <w:proofErr w:type="spellEnd"/>
    </w:p>
    <w:p w:rsidR="00B10614" w:rsidRPr="00B10614" w:rsidRDefault="00B10614" w:rsidP="00B10614">
      <w:pPr>
        <w:rPr>
          <w:rFonts w:asciiTheme="minorHAnsi" w:hAnsiTheme="minorHAnsi" w:cs="Arial"/>
          <w:b/>
          <w:sz w:val="22"/>
          <w:szCs w:val="22"/>
          <w:lang w:val="en-GB" w:eastAsia="en-US"/>
        </w:rPr>
      </w:pPr>
      <w:proofErr w:type="spellStart"/>
      <w:r w:rsidRPr="00B10614">
        <w:rPr>
          <w:rFonts w:asciiTheme="minorHAnsi" w:hAnsiTheme="minorHAnsi" w:cs="Arial"/>
          <w:b/>
          <w:sz w:val="22"/>
          <w:szCs w:val="22"/>
          <w:lang w:val="en-GB" w:eastAsia="en-US"/>
        </w:rPr>
        <w:t>Xichengqu</w:t>
      </w:r>
      <w:proofErr w:type="spellEnd"/>
    </w:p>
    <w:p w:rsidR="00B10614" w:rsidRPr="00B10614" w:rsidRDefault="00B10614" w:rsidP="00B10614">
      <w:pPr>
        <w:rPr>
          <w:rFonts w:asciiTheme="minorHAnsi" w:hAnsiTheme="minorHAnsi" w:cs="Arial"/>
          <w:b/>
          <w:sz w:val="22"/>
          <w:szCs w:val="22"/>
          <w:lang w:val="en-GB" w:eastAsia="en-US"/>
        </w:rPr>
      </w:pPr>
      <w:proofErr w:type="spellStart"/>
      <w:r w:rsidRPr="00B10614">
        <w:rPr>
          <w:rFonts w:asciiTheme="minorHAnsi" w:hAnsiTheme="minorHAnsi" w:cs="Arial"/>
          <w:b/>
          <w:sz w:val="22"/>
          <w:szCs w:val="22"/>
          <w:lang w:val="en-GB" w:eastAsia="en-US"/>
        </w:rPr>
        <w:t>Beijingshi</w:t>
      </w:r>
      <w:proofErr w:type="spellEnd"/>
      <w:r w:rsidRPr="00B10614">
        <w:rPr>
          <w:rFonts w:asciiTheme="minorHAnsi" w:hAnsiTheme="minorHAnsi" w:cs="Arial"/>
          <w:b/>
          <w:sz w:val="22"/>
          <w:szCs w:val="22"/>
          <w:lang w:val="en-GB" w:eastAsia="en-US"/>
        </w:rPr>
        <w:t xml:space="preserve"> 100017</w:t>
      </w:r>
    </w:p>
    <w:p w:rsid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People's Republic of China</w:t>
      </w:r>
    </w:p>
    <w:p w:rsidR="00C36DA8" w:rsidRPr="00B10614" w:rsidRDefault="00C36DA8" w:rsidP="00B10614">
      <w:pPr>
        <w:rPr>
          <w:rFonts w:asciiTheme="minorHAnsi" w:hAnsiTheme="minorHAnsi" w:cs="Arial"/>
          <w:b/>
          <w:sz w:val="22"/>
          <w:szCs w:val="22"/>
          <w:lang w:val="en-GB" w:eastAsia="en-US"/>
        </w:rPr>
      </w:pPr>
      <w:r w:rsidRPr="00AC5BA5">
        <w:rPr>
          <w:rFonts w:asciiTheme="minorHAnsi" w:hAnsiTheme="minorHAnsi" w:cs="Arial"/>
          <w:i/>
          <w:sz w:val="22"/>
          <w:szCs w:val="22"/>
          <w:lang w:val="en-GB" w:eastAsia="en-US"/>
        </w:rPr>
        <w:t>Email:</w:t>
      </w:r>
      <w:r>
        <w:rPr>
          <w:rFonts w:asciiTheme="minorHAnsi" w:hAnsiTheme="minorHAnsi" w:cs="Arial"/>
          <w:b/>
          <w:sz w:val="22"/>
          <w:szCs w:val="22"/>
          <w:lang w:val="en-GB" w:eastAsia="en-US"/>
        </w:rPr>
        <w:t xml:space="preserve"> </w:t>
      </w:r>
      <w:r w:rsidRPr="00C36DA8">
        <w:rPr>
          <w:rStyle w:val="Hyperlink"/>
          <w:rFonts w:asciiTheme="minorHAnsi" w:eastAsia="Times New Roman" w:hAnsiTheme="minorHAnsi" w:cs="Arial"/>
          <w:i/>
          <w:sz w:val="22"/>
          <w:szCs w:val="22"/>
          <w:lang w:val="en-GB"/>
        </w:rPr>
        <w:t>english@mail.gov.cn</w:t>
      </w:r>
    </w:p>
    <w:p w:rsidR="00B10614" w:rsidRPr="00B10614" w:rsidRDefault="00B10614" w:rsidP="00B10614">
      <w:pPr>
        <w:rPr>
          <w:rFonts w:asciiTheme="minorHAnsi" w:hAnsiTheme="minorHAnsi" w:cs="Arial"/>
          <w:sz w:val="22"/>
          <w:szCs w:val="22"/>
          <w:lang w:val="en-GB" w:eastAsia="en-US"/>
        </w:rPr>
      </w:pPr>
    </w:p>
    <w:p w:rsidR="00B10614" w:rsidRPr="00B10614" w:rsidRDefault="00B10614" w:rsidP="00B10614">
      <w:pPr>
        <w:rPr>
          <w:rFonts w:asciiTheme="minorHAnsi" w:hAnsiTheme="minorHAnsi" w:cs="Arial"/>
          <w:b/>
          <w:sz w:val="22"/>
          <w:szCs w:val="22"/>
          <w:lang w:val="en-GB"/>
        </w:rPr>
      </w:pPr>
      <w:r w:rsidRPr="00B10614">
        <w:rPr>
          <w:rFonts w:asciiTheme="minorHAnsi" w:hAnsiTheme="minorHAnsi" w:cs="Arial"/>
          <w:b/>
          <w:sz w:val="22"/>
          <w:szCs w:val="22"/>
          <w:lang w:val="en-GB"/>
        </w:rPr>
        <w:t xml:space="preserve">Re: Human Rights Lawyer Wang </w:t>
      </w:r>
      <w:proofErr w:type="spellStart"/>
      <w:r w:rsidRPr="00B10614">
        <w:rPr>
          <w:rFonts w:asciiTheme="minorHAnsi" w:hAnsiTheme="minorHAnsi" w:cs="Arial"/>
          <w:b/>
          <w:sz w:val="22"/>
          <w:szCs w:val="22"/>
          <w:lang w:val="en-GB"/>
        </w:rPr>
        <w:t>Quanzhang</w:t>
      </w:r>
      <w:proofErr w:type="spellEnd"/>
    </w:p>
    <w:p w:rsidR="00B10614" w:rsidRPr="00B10614" w:rsidRDefault="00B10614" w:rsidP="00B10614">
      <w:pPr>
        <w:widowControl w:val="0"/>
        <w:pBdr>
          <w:bottom w:val="single" w:sz="4" w:space="1" w:color="auto"/>
        </w:pBdr>
        <w:tabs>
          <w:tab w:val="left" w:pos="567"/>
        </w:tabs>
        <w:contextualSpacing/>
        <w:jc w:val="both"/>
        <w:rPr>
          <w:rFonts w:asciiTheme="minorHAnsi" w:hAnsiTheme="minorHAnsi" w:cs="Arial"/>
          <w:bCs/>
          <w:sz w:val="22"/>
          <w:szCs w:val="22"/>
          <w:lang w:val="en-GB"/>
        </w:rPr>
      </w:pPr>
    </w:p>
    <w:p w:rsidR="00B10614" w:rsidRDefault="00B10614" w:rsidP="00B10614">
      <w:pPr>
        <w:widowControl w:val="0"/>
        <w:tabs>
          <w:tab w:val="left" w:pos="567"/>
        </w:tabs>
        <w:contextualSpacing/>
        <w:jc w:val="both"/>
        <w:rPr>
          <w:rFonts w:asciiTheme="minorHAnsi" w:hAnsiTheme="minorHAnsi" w:cs="Arial"/>
          <w:bCs/>
          <w:sz w:val="22"/>
          <w:szCs w:val="22"/>
          <w:lang w:val="en-GB"/>
        </w:rPr>
      </w:pPr>
    </w:p>
    <w:p w:rsidR="00B10614" w:rsidRPr="00B10614" w:rsidRDefault="00B10614" w:rsidP="00B10614">
      <w:pPr>
        <w:widowControl w:val="0"/>
        <w:tabs>
          <w:tab w:val="left" w:pos="567"/>
        </w:tabs>
        <w:contextualSpacing/>
        <w:jc w:val="both"/>
        <w:rPr>
          <w:rFonts w:asciiTheme="minorHAnsi" w:hAnsiTheme="minorHAnsi" w:cs="Arial"/>
          <w:bCs/>
          <w:sz w:val="22"/>
          <w:szCs w:val="22"/>
          <w:lang w:val="en-GB"/>
        </w:rPr>
      </w:pPr>
    </w:p>
    <w:p w:rsidR="00B10614" w:rsidRPr="00B10614" w:rsidRDefault="00B10614" w:rsidP="00B10614">
      <w:pPr>
        <w:jc w:val="both"/>
        <w:rPr>
          <w:rFonts w:asciiTheme="minorHAnsi" w:hAnsiTheme="minorHAnsi" w:cs="Arial"/>
          <w:sz w:val="22"/>
          <w:szCs w:val="22"/>
          <w:lang w:val="en-GB" w:eastAsia="en-US"/>
        </w:rPr>
      </w:pPr>
      <w:proofErr w:type="gramStart"/>
      <w:r w:rsidRPr="00B10614">
        <w:rPr>
          <w:rFonts w:asciiTheme="minorHAnsi" w:hAnsiTheme="minorHAnsi" w:cs="Arial"/>
          <w:color w:val="000000"/>
          <w:sz w:val="22"/>
          <w:szCs w:val="22"/>
          <w:lang w:val="en-GB" w:eastAsia="en-US"/>
        </w:rPr>
        <w:t>Your</w:t>
      </w:r>
      <w:proofErr w:type="gramEnd"/>
      <w:r w:rsidRPr="00B10614">
        <w:rPr>
          <w:rFonts w:asciiTheme="minorHAnsi" w:hAnsiTheme="minorHAnsi" w:cs="Arial"/>
          <w:color w:val="000000"/>
          <w:sz w:val="22"/>
          <w:szCs w:val="22"/>
          <w:lang w:val="en-GB" w:eastAsia="en-US"/>
        </w:rPr>
        <w:t xml:space="preserve"> Excellency,</w:t>
      </w:r>
      <w:r w:rsidRPr="00B10614">
        <w:rPr>
          <w:rFonts w:asciiTheme="minorHAnsi" w:hAnsiTheme="minorHAnsi" w:cs="Arial"/>
          <w:sz w:val="22"/>
          <w:szCs w:val="22"/>
          <w:lang w:val="en-GB" w:eastAsia="en-US"/>
        </w:rPr>
        <w:t xml:space="preserve"> </w:t>
      </w:r>
    </w:p>
    <w:p w:rsidR="00B10614" w:rsidRDefault="00B10614" w:rsidP="00B10614">
      <w:pPr>
        <w:jc w:val="both"/>
        <w:rPr>
          <w:rFonts w:asciiTheme="minorHAnsi" w:hAnsiTheme="minorHAnsi" w:cs="Arial"/>
          <w:sz w:val="22"/>
          <w:szCs w:val="22"/>
          <w:lang w:val="en-GB" w:eastAsia="en-US"/>
        </w:rPr>
      </w:pPr>
    </w:p>
    <w:p w:rsidR="00B10614" w:rsidRPr="00B10614" w:rsidRDefault="00B10614" w:rsidP="00B10614">
      <w:pPr>
        <w:jc w:val="both"/>
        <w:rPr>
          <w:rFonts w:asciiTheme="minorHAnsi" w:hAnsiTheme="minorHAnsi" w:cs="Arial"/>
          <w:sz w:val="22"/>
          <w:szCs w:val="22"/>
          <w:lang w:val="en-GB" w:eastAsia="en-US"/>
        </w:rPr>
      </w:pPr>
    </w:p>
    <w:p w:rsidR="00B10614" w:rsidRPr="00B10614" w:rsidRDefault="00B10614" w:rsidP="00B10614">
      <w:pPr>
        <w:jc w:val="both"/>
        <w:rPr>
          <w:rFonts w:asciiTheme="minorHAnsi" w:hAnsiTheme="minorHAnsi" w:cs="Arial"/>
          <w:sz w:val="22"/>
          <w:szCs w:val="22"/>
          <w:lang w:val="en-GB" w:eastAsia="en-US"/>
        </w:rPr>
      </w:pPr>
      <w:r w:rsidRPr="00B10614">
        <w:rPr>
          <w:rFonts w:asciiTheme="minorHAnsi" w:hAnsiTheme="minorHAnsi" w:cs="Arial"/>
          <w:sz w:val="22"/>
          <w:szCs w:val="22"/>
          <w:lang w:val="en-GB" w:eastAsia="en-US"/>
        </w:rPr>
        <w:t>The International Association of Lawyers (UIA), the Law Society of England and Wales, Lawyers for Lawyers, the German Bar Association (</w:t>
      </w:r>
      <w:proofErr w:type="spellStart"/>
      <w:r w:rsidRPr="00B10614">
        <w:rPr>
          <w:rFonts w:asciiTheme="minorHAnsi" w:hAnsiTheme="minorHAnsi" w:cs="Arial"/>
          <w:sz w:val="22"/>
          <w:szCs w:val="22"/>
          <w:lang w:val="en-GB" w:eastAsia="en-US"/>
        </w:rPr>
        <w:t>Deutscher</w:t>
      </w:r>
      <w:proofErr w:type="spellEnd"/>
      <w:r w:rsidRPr="00B10614">
        <w:rPr>
          <w:rFonts w:asciiTheme="minorHAnsi" w:hAnsiTheme="minorHAnsi" w:cs="Arial"/>
          <w:sz w:val="22"/>
          <w:szCs w:val="22"/>
          <w:lang w:val="en-GB" w:eastAsia="en-US"/>
        </w:rPr>
        <w:t xml:space="preserve"> </w:t>
      </w:r>
      <w:proofErr w:type="spellStart"/>
      <w:r w:rsidRPr="00B10614">
        <w:rPr>
          <w:rFonts w:asciiTheme="minorHAnsi" w:hAnsiTheme="minorHAnsi" w:cs="Arial"/>
          <w:sz w:val="22"/>
          <w:szCs w:val="22"/>
          <w:lang w:val="en-GB" w:eastAsia="en-US"/>
        </w:rPr>
        <w:t>Anwaltverein</w:t>
      </w:r>
      <w:proofErr w:type="spellEnd"/>
      <w:r w:rsidRPr="00B10614">
        <w:rPr>
          <w:rFonts w:asciiTheme="minorHAnsi" w:hAnsiTheme="minorHAnsi" w:cs="Arial"/>
          <w:sz w:val="22"/>
          <w:szCs w:val="22"/>
          <w:lang w:val="en-GB" w:eastAsia="en-US"/>
        </w:rPr>
        <w:t xml:space="preserve">) and Lawyers’ Rights Watch Canada are extremely concerned about the recent conviction and sentencing of our fellow lawyer Wang </w:t>
      </w:r>
      <w:proofErr w:type="spellStart"/>
      <w:r w:rsidRPr="00B10614">
        <w:rPr>
          <w:rFonts w:asciiTheme="minorHAnsi" w:hAnsiTheme="minorHAnsi" w:cs="Arial"/>
          <w:sz w:val="22"/>
          <w:szCs w:val="22"/>
          <w:lang w:val="en-GB" w:eastAsia="en-US"/>
        </w:rPr>
        <w:t>Quanzhang</w:t>
      </w:r>
      <w:proofErr w:type="spellEnd"/>
      <w:r w:rsidRPr="00B10614">
        <w:rPr>
          <w:rFonts w:asciiTheme="minorHAnsi" w:hAnsiTheme="minorHAnsi" w:cs="Arial"/>
          <w:sz w:val="22"/>
          <w:szCs w:val="22"/>
          <w:lang w:val="en-GB" w:eastAsia="en-US"/>
        </w:rPr>
        <w:t xml:space="preserve">. </w:t>
      </w:r>
    </w:p>
    <w:p w:rsidR="00B10614" w:rsidRPr="00B10614" w:rsidRDefault="00B10614" w:rsidP="00B10614">
      <w:pPr>
        <w:jc w:val="both"/>
        <w:rPr>
          <w:rFonts w:asciiTheme="minorHAnsi" w:hAnsiTheme="minorHAnsi" w:cs="Arial"/>
          <w:sz w:val="22"/>
          <w:szCs w:val="22"/>
          <w:lang w:val="en-GB" w:eastAsia="en-US"/>
        </w:rPr>
      </w:pPr>
    </w:p>
    <w:p w:rsidR="00B10614" w:rsidRPr="00B10614" w:rsidRDefault="00B10614" w:rsidP="00B10614">
      <w:pPr>
        <w:jc w:val="both"/>
        <w:rPr>
          <w:rFonts w:asciiTheme="minorHAnsi" w:hAnsiTheme="minorHAnsi" w:cs="Helvetica"/>
          <w:color w:val="1D2129"/>
          <w:sz w:val="22"/>
          <w:szCs w:val="22"/>
          <w:shd w:val="clear" w:color="auto" w:fill="FFFFFF"/>
          <w:lang w:val="en-GB"/>
        </w:rPr>
      </w:pPr>
      <w:r w:rsidRPr="00B10614">
        <w:rPr>
          <w:rFonts w:asciiTheme="minorHAnsi" w:hAnsiTheme="minorHAnsi" w:cs="Helvetica"/>
          <w:color w:val="1D2129"/>
          <w:sz w:val="22"/>
          <w:szCs w:val="22"/>
          <w:shd w:val="clear" w:color="auto" w:fill="FFFFFF"/>
          <w:lang w:val="en-GB"/>
        </w:rPr>
        <w:t xml:space="preserve">Prior to his arrest, Mr. Wang </w:t>
      </w:r>
      <w:proofErr w:type="spellStart"/>
      <w:r w:rsidRPr="00B10614">
        <w:rPr>
          <w:rFonts w:asciiTheme="minorHAnsi" w:hAnsiTheme="minorHAnsi" w:cs="Helvetica"/>
          <w:color w:val="1D2129"/>
          <w:sz w:val="22"/>
          <w:szCs w:val="22"/>
          <w:shd w:val="clear" w:color="auto" w:fill="FFFFFF"/>
          <w:lang w:val="en-GB"/>
        </w:rPr>
        <w:t>Quanzhang</w:t>
      </w:r>
      <w:proofErr w:type="spellEnd"/>
      <w:r w:rsidRPr="00B10614">
        <w:rPr>
          <w:rFonts w:asciiTheme="minorHAnsi" w:hAnsiTheme="minorHAnsi" w:cs="Helvetica"/>
          <w:color w:val="1D2129"/>
          <w:sz w:val="22"/>
          <w:szCs w:val="22"/>
          <w:shd w:val="clear" w:color="auto" w:fill="FFFFFF"/>
          <w:lang w:val="en-GB"/>
        </w:rPr>
        <w:t xml:space="preserve"> practiced at the Beijing law firm </w:t>
      </w:r>
      <w:proofErr w:type="spellStart"/>
      <w:r w:rsidRPr="00B10614">
        <w:rPr>
          <w:rFonts w:asciiTheme="minorHAnsi" w:hAnsiTheme="minorHAnsi" w:cs="Helvetica"/>
          <w:color w:val="1D2129"/>
          <w:sz w:val="22"/>
          <w:szCs w:val="22"/>
          <w:shd w:val="clear" w:color="auto" w:fill="FFFFFF"/>
          <w:lang w:val="en-GB"/>
        </w:rPr>
        <w:t>Fengrui</w:t>
      </w:r>
      <w:proofErr w:type="spellEnd"/>
      <w:r w:rsidRPr="00B10614">
        <w:rPr>
          <w:rFonts w:asciiTheme="minorHAnsi" w:hAnsiTheme="minorHAnsi" w:cs="Helvetica"/>
          <w:color w:val="1D2129"/>
          <w:sz w:val="22"/>
          <w:szCs w:val="22"/>
          <w:shd w:val="clear" w:color="auto" w:fill="FFFFFF"/>
          <w:lang w:val="en-GB"/>
        </w:rPr>
        <w:t xml:space="preserve">. He worked on cases of torture allegedly committed by the police, cases relating to alleged Falun Gong members, and cases involving land rights. </w:t>
      </w:r>
    </w:p>
    <w:p w:rsidR="00B10614" w:rsidRPr="00B10614" w:rsidRDefault="00B10614" w:rsidP="00B10614">
      <w:pPr>
        <w:jc w:val="both"/>
        <w:rPr>
          <w:rFonts w:asciiTheme="minorHAnsi" w:hAnsiTheme="minorHAnsi" w:cs="Helvetica"/>
          <w:color w:val="1D2129"/>
          <w:sz w:val="22"/>
          <w:szCs w:val="22"/>
          <w:shd w:val="clear" w:color="auto" w:fill="FFFFFF"/>
          <w:lang w:val="en-GB"/>
        </w:rPr>
      </w:pPr>
    </w:p>
    <w:p w:rsidR="00B10614" w:rsidRPr="00B10614" w:rsidRDefault="00B10614" w:rsidP="00B10614">
      <w:pPr>
        <w:jc w:val="both"/>
        <w:rPr>
          <w:rFonts w:asciiTheme="minorHAnsi" w:hAnsiTheme="minorHAnsi"/>
          <w:b/>
          <w:sz w:val="22"/>
          <w:szCs w:val="22"/>
          <w:lang w:val="en-GB" w:eastAsia="en-US"/>
        </w:rPr>
      </w:pPr>
      <w:r w:rsidRPr="00B10614">
        <w:rPr>
          <w:rFonts w:asciiTheme="minorHAnsi" w:hAnsiTheme="minorHAnsi"/>
          <w:sz w:val="22"/>
          <w:szCs w:val="22"/>
          <w:lang w:val="en-GB" w:eastAsia="en-US"/>
        </w:rPr>
        <w:t xml:space="preserve">On 28 January 2019, the Tianjin Municipal No.2 Intermediate People’s Court (the “Court”) issued a judgment in which Mr. Wang </w:t>
      </w:r>
      <w:proofErr w:type="spellStart"/>
      <w:r w:rsidRPr="00B10614">
        <w:rPr>
          <w:rFonts w:asciiTheme="minorHAnsi" w:hAnsiTheme="minorHAnsi"/>
          <w:sz w:val="22"/>
          <w:szCs w:val="22"/>
          <w:lang w:val="en-GB" w:eastAsia="en-US"/>
        </w:rPr>
        <w:t>Quanzhang</w:t>
      </w:r>
      <w:proofErr w:type="spellEnd"/>
      <w:r w:rsidRPr="00B10614">
        <w:rPr>
          <w:rFonts w:asciiTheme="minorHAnsi" w:hAnsiTheme="minorHAnsi"/>
          <w:sz w:val="22"/>
          <w:szCs w:val="22"/>
          <w:lang w:val="en-GB" w:eastAsia="en-US"/>
        </w:rPr>
        <w:t xml:space="preserve"> was found guilty of “subversion of state power” and sentenced to 4 years and six months in prison and a ban on exercising his political rights for a period of 5 years. Mr. Wang was also prohibited from practising as a lawyer. However, we understand </w:t>
      </w:r>
      <w:r w:rsidRPr="00B10614">
        <w:rPr>
          <w:rFonts w:asciiTheme="minorHAnsi" w:hAnsiTheme="minorHAnsi" w:cs="Arial"/>
          <w:sz w:val="22"/>
          <w:szCs w:val="22"/>
          <w:shd w:val="clear" w:color="auto" w:fill="FFFFFF"/>
          <w:lang w:val="en-GB"/>
        </w:rPr>
        <w:t xml:space="preserve">that the charge of “subversion of state power” is related solely to </w:t>
      </w:r>
      <w:r w:rsidRPr="00B10614">
        <w:rPr>
          <w:rFonts w:asciiTheme="minorHAnsi" w:hAnsiTheme="minorHAnsi"/>
          <w:sz w:val="22"/>
          <w:szCs w:val="22"/>
          <w:lang w:val="en-GB"/>
        </w:rPr>
        <w:t>Mr. Wang’s legitimate exercise of his professional duties, which is protected under the Constitution of the People’s Republic of China and by international human rights standards.</w:t>
      </w:r>
    </w:p>
    <w:p w:rsidR="00B10614" w:rsidRPr="00B10614" w:rsidRDefault="00B10614" w:rsidP="00B10614">
      <w:pPr>
        <w:jc w:val="both"/>
        <w:rPr>
          <w:rFonts w:asciiTheme="minorHAnsi" w:hAnsiTheme="minorHAnsi"/>
          <w:sz w:val="22"/>
          <w:szCs w:val="22"/>
          <w:lang w:val="en-GB" w:eastAsia="en-US"/>
        </w:rPr>
      </w:pPr>
    </w:p>
    <w:p w:rsidR="00B10614" w:rsidRDefault="00B10614" w:rsidP="00B10614">
      <w:pPr>
        <w:jc w:val="both"/>
        <w:rPr>
          <w:rFonts w:asciiTheme="minorHAnsi" w:hAnsiTheme="minorHAnsi" w:cs="Arial"/>
          <w:color w:val="333333"/>
          <w:sz w:val="22"/>
          <w:szCs w:val="22"/>
          <w:shd w:val="clear" w:color="auto" w:fill="FFFFFF"/>
          <w:lang w:val="en-GB"/>
        </w:rPr>
      </w:pPr>
      <w:r w:rsidRPr="00B10614">
        <w:rPr>
          <w:rFonts w:asciiTheme="minorHAnsi" w:hAnsiTheme="minorHAnsi"/>
          <w:sz w:val="22"/>
          <w:szCs w:val="22"/>
          <w:lang w:val="en-GB"/>
        </w:rPr>
        <w:t>Furthermore, it is alleged that the trial was held behind closed doors because the Court held that the case involved matters relating to “national security”. Restrictions on the right to a fair trial, including the right to have a public hearing, can only be justified in certain limited circumstances. Where there is no reliable or credible evidence to suggest that there is an absolute necessity to hold proceedings behind closed doors, even in cases concerning national security, such restrictions constitute a violation of the right to a fair trial.</w:t>
      </w:r>
      <w:r w:rsidRPr="00B10614">
        <w:rPr>
          <w:rFonts w:asciiTheme="minorHAnsi" w:hAnsiTheme="minorHAnsi" w:cs="Arial"/>
          <w:color w:val="333333"/>
          <w:sz w:val="22"/>
          <w:szCs w:val="22"/>
          <w:shd w:val="clear" w:color="auto" w:fill="FFFFFF"/>
          <w:lang w:val="en-GB"/>
        </w:rPr>
        <w:t xml:space="preserve"> </w:t>
      </w:r>
    </w:p>
    <w:p w:rsidR="00B10614" w:rsidRDefault="00B10614">
      <w:pPr>
        <w:rPr>
          <w:rFonts w:asciiTheme="minorHAnsi" w:hAnsiTheme="minorHAnsi" w:cs="Arial"/>
          <w:color w:val="333333"/>
          <w:sz w:val="22"/>
          <w:szCs w:val="22"/>
          <w:shd w:val="clear" w:color="auto" w:fill="FFFFFF"/>
          <w:lang w:val="en-GB"/>
        </w:rPr>
      </w:pPr>
      <w:r>
        <w:rPr>
          <w:rFonts w:asciiTheme="minorHAnsi" w:hAnsiTheme="minorHAnsi" w:cs="Arial"/>
          <w:color w:val="333333"/>
          <w:sz w:val="22"/>
          <w:szCs w:val="22"/>
          <w:shd w:val="clear" w:color="auto" w:fill="FFFFFF"/>
          <w:lang w:val="en-GB"/>
        </w:rPr>
        <w:br w:type="page"/>
      </w:r>
    </w:p>
    <w:p w:rsidR="00B10614" w:rsidRPr="00B10614" w:rsidRDefault="00B10614" w:rsidP="00B10614">
      <w:pPr>
        <w:jc w:val="both"/>
        <w:rPr>
          <w:rFonts w:asciiTheme="minorHAnsi" w:hAnsiTheme="minorHAnsi"/>
          <w:sz w:val="22"/>
          <w:szCs w:val="22"/>
          <w:lang w:val="en-GB"/>
        </w:rPr>
      </w:pPr>
    </w:p>
    <w:p w:rsidR="00B10614" w:rsidRPr="00B10614" w:rsidRDefault="00B10614" w:rsidP="00B10614">
      <w:pPr>
        <w:autoSpaceDE w:val="0"/>
        <w:autoSpaceDN w:val="0"/>
        <w:adjustRightInd w:val="0"/>
        <w:jc w:val="both"/>
        <w:rPr>
          <w:rFonts w:asciiTheme="minorHAnsi" w:hAnsiTheme="minorHAnsi"/>
          <w:b/>
          <w:sz w:val="22"/>
          <w:szCs w:val="22"/>
          <w:lang w:val="en-GB"/>
        </w:rPr>
      </w:pPr>
    </w:p>
    <w:p w:rsidR="00B10614" w:rsidRPr="00B10614" w:rsidRDefault="00B10614" w:rsidP="00B10614">
      <w:pPr>
        <w:autoSpaceDE w:val="0"/>
        <w:autoSpaceDN w:val="0"/>
        <w:adjustRightInd w:val="0"/>
        <w:jc w:val="both"/>
        <w:rPr>
          <w:rFonts w:asciiTheme="minorHAnsi" w:hAnsiTheme="minorHAnsi"/>
          <w:sz w:val="22"/>
          <w:szCs w:val="22"/>
          <w:lang w:val="en-GB"/>
        </w:rPr>
      </w:pPr>
      <w:r w:rsidRPr="00B10614">
        <w:rPr>
          <w:rFonts w:asciiTheme="minorHAnsi" w:hAnsiTheme="minorHAnsi"/>
          <w:sz w:val="22"/>
          <w:szCs w:val="22"/>
          <w:lang w:val="en-GB"/>
        </w:rPr>
        <w:t xml:space="preserve">The Court’s decision to convict Mr. Wang was made only 4 months after the UN Working Group on Arbitrary Detention (UNWGAD) concluded (A/HRC;WGAD/2018/62, 12 October 2018) that Mr. Wang’s detention and deprivation of liberty was arbitrary, since it contravened articles 9, 10, 11 and 19 of the Universal Declaration of Human Rights. The UNWGAD also </w:t>
      </w:r>
      <w:r w:rsidRPr="00B10614">
        <w:rPr>
          <w:rFonts w:asciiTheme="minorHAnsi" w:hAnsiTheme="minorHAnsi"/>
          <w:sz w:val="22"/>
          <w:szCs w:val="22"/>
          <w:lang w:val="en-CA"/>
        </w:rPr>
        <w:t xml:space="preserve">determined that the appropriate remedy required </w:t>
      </w:r>
      <w:r w:rsidRPr="00B10614">
        <w:rPr>
          <w:rFonts w:asciiTheme="minorHAnsi" w:hAnsiTheme="minorHAnsi"/>
          <w:sz w:val="22"/>
          <w:szCs w:val="22"/>
          <w:lang w:val="en-GB"/>
        </w:rPr>
        <w:t xml:space="preserve">China to release Mr. Wang immediately and to accord him the right to compensation and other reparations, in accordance with international law. </w:t>
      </w:r>
    </w:p>
    <w:p w:rsidR="00B10614" w:rsidRPr="00B10614" w:rsidRDefault="00B10614" w:rsidP="00B10614">
      <w:pPr>
        <w:jc w:val="both"/>
        <w:rPr>
          <w:rFonts w:asciiTheme="minorHAnsi" w:hAnsiTheme="minorHAnsi" w:cs="Arial"/>
          <w:sz w:val="22"/>
          <w:szCs w:val="22"/>
          <w:lang w:val="en-GB"/>
        </w:rPr>
      </w:pPr>
    </w:p>
    <w:p w:rsidR="00B10614" w:rsidRPr="00B10614" w:rsidRDefault="00B10614" w:rsidP="00B10614">
      <w:pPr>
        <w:jc w:val="both"/>
        <w:rPr>
          <w:rFonts w:asciiTheme="minorHAnsi" w:hAnsiTheme="minorHAnsi" w:cs="Arial"/>
          <w:b/>
          <w:sz w:val="22"/>
          <w:szCs w:val="22"/>
          <w:lang w:val="en-GB"/>
        </w:rPr>
      </w:pPr>
      <w:r w:rsidRPr="00B10614">
        <w:rPr>
          <w:rFonts w:asciiTheme="minorHAnsi" w:hAnsiTheme="minorHAnsi" w:cs="Arial"/>
          <w:sz w:val="22"/>
          <w:szCs w:val="22"/>
          <w:lang w:val="en-GB"/>
        </w:rPr>
        <w:t xml:space="preserve">We understand that Mr. Wang was taken into custody by police on 3 August 2015. In addition, we are also aware that his whereabouts were unknown to any third party, including his family, and that he was being held incommunicado for most of the time during a period lasting over three years. In previous communications, our respective organisations have raised our grave concerns about violations of </w:t>
      </w:r>
      <w:r w:rsidRPr="00B10614">
        <w:rPr>
          <w:rFonts w:asciiTheme="minorHAnsi" w:hAnsiTheme="minorHAnsi"/>
          <w:sz w:val="22"/>
          <w:szCs w:val="22"/>
          <w:lang w:val="en-GB"/>
        </w:rPr>
        <w:t>international and domestic standards, which guarantee the right to due process and a fair trial. In Mr Wang’s case, the</w:t>
      </w:r>
      <w:r w:rsidRPr="00B10614">
        <w:rPr>
          <w:rFonts w:asciiTheme="minorHAnsi" w:hAnsiTheme="minorHAnsi" w:cs="Arial"/>
          <w:sz w:val="22"/>
          <w:szCs w:val="22"/>
          <w:lang w:val="en-GB"/>
        </w:rPr>
        <w:t xml:space="preserve"> circumstances and conditions of his arrest, enforced disappearance, and detention, without access to a lawyer of his own choosing or visits by family members, constitute a clear violation of those standards. As determined by the UNWGAD, as a result of his arbitrary arrest and his lack of access to legal counsel, for many years, Mr Wang was not in a position to challenge before a court the basis of his arrest and detention.</w:t>
      </w:r>
    </w:p>
    <w:p w:rsidR="00B10614" w:rsidRPr="00B10614" w:rsidRDefault="00B10614" w:rsidP="00B10614">
      <w:pPr>
        <w:jc w:val="both"/>
        <w:rPr>
          <w:rFonts w:asciiTheme="minorHAnsi" w:hAnsiTheme="minorHAnsi" w:cs="Arial"/>
          <w:b/>
          <w:sz w:val="22"/>
          <w:szCs w:val="22"/>
          <w:lang w:val="en-GB"/>
        </w:rPr>
      </w:pPr>
    </w:p>
    <w:p w:rsidR="00B10614" w:rsidRPr="00B10614" w:rsidRDefault="00B10614" w:rsidP="00B10614">
      <w:pPr>
        <w:jc w:val="both"/>
        <w:rPr>
          <w:rFonts w:asciiTheme="minorHAnsi" w:hAnsiTheme="minorHAnsi" w:cs="Helvetica"/>
          <w:sz w:val="22"/>
          <w:szCs w:val="22"/>
          <w:shd w:val="clear" w:color="auto" w:fill="FFFFFF"/>
          <w:lang w:val="en-GB"/>
        </w:rPr>
      </w:pPr>
      <w:r w:rsidRPr="00B10614">
        <w:rPr>
          <w:rFonts w:asciiTheme="minorHAnsi" w:hAnsiTheme="minorHAnsi" w:cs="Helvetica"/>
          <w:sz w:val="22"/>
          <w:szCs w:val="22"/>
          <w:shd w:val="clear" w:color="auto" w:fill="FFFFFF"/>
          <w:lang w:val="en-GB"/>
        </w:rPr>
        <w:t xml:space="preserve">The denial of Mr Wang’s access to a legal representative of his own choosing constitutes a clear violation of principles enshrined in China’s domestic law and international human rights law. We are particularly concerned by reports that authorities have systematically obstructed the work of lawyers appointed by Mr. Wang’s family. Most of these lawyers allegedly faced increasing pressure to drop Mr. Wang’s case, and/or were subject to acts of reprisal for taking up his case, including the revocation of their license to practice or detention. We understand that a lawyer was subsequently unilaterally appointed by State authorities in China to represent Mr. Wang, but that Mr. Wang may have dismissed this lawyer and so it is unclear if he had legal representation during the proceedings in which he was convicted. </w:t>
      </w:r>
    </w:p>
    <w:p w:rsidR="00B10614" w:rsidRPr="00B10614" w:rsidRDefault="00B10614" w:rsidP="00B10614">
      <w:pPr>
        <w:jc w:val="both"/>
        <w:rPr>
          <w:rFonts w:asciiTheme="minorHAnsi" w:hAnsiTheme="minorHAnsi"/>
          <w:sz w:val="22"/>
          <w:szCs w:val="22"/>
          <w:lang w:val="en-US"/>
        </w:rPr>
      </w:pPr>
    </w:p>
    <w:p w:rsidR="00B7464B" w:rsidRDefault="00B10614" w:rsidP="00B7464B">
      <w:pPr>
        <w:jc w:val="both"/>
        <w:rPr>
          <w:rFonts w:asciiTheme="minorHAnsi" w:hAnsiTheme="minorHAnsi"/>
          <w:sz w:val="22"/>
          <w:szCs w:val="22"/>
          <w:lang w:val="en-GB"/>
        </w:rPr>
      </w:pPr>
      <w:r w:rsidRPr="00B10614">
        <w:rPr>
          <w:rFonts w:asciiTheme="minorHAnsi" w:hAnsiTheme="minorHAnsi" w:cs="Helvetica"/>
          <w:sz w:val="22"/>
          <w:szCs w:val="22"/>
          <w:shd w:val="clear" w:color="auto" w:fill="FFFFFF"/>
          <w:lang w:val="en-GB"/>
        </w:rPr>
        <w:t xml:space="preserve">Moreover, we are alarmed that Mr Wang </w:t>
      </w:r>
      <w:proofErr w:type="spellStart"/>
      <w:r w:rsidRPr="00B10614">
        <w:rPr>
          <w:rFonts w:asciiTheme="minorHAnsi" w:hAnsiTheme="minorHAnsi" w:cs="Helvetica"/>
          <w:sz w:val="22"/>
          <w:szCs w:val="22"/>
          <w:shd w:val="clear" w:color="auto" w:fill="FFFFFF"/>
          <w:lang w:val="en-GB"/>
        </w:rPr>
        <w:t>Quanzhang</w:t>
      </w:r>
      <w:proofErr w:type="spellEnd"/>
      <w:r w:rsidRPr="00B10614">
        <w:rPr>
          <w:rFonts w:asciiTheme="minorHAnsi" w:hAnsiTheme="minorHAnsi" w:cs="Helvetica"/>
          <w:sz w:val="22"/>
          <w:szCs w:val="22"/>
          <w:shd w:val="clear" w:color="auto" w:fill="FFFFFF"/>
          <w:lang w:val="en-GB"/>
        </w:rPr>
        <w:t xml:space="preserve"> may have suffered serious mistreatment during his long incommunicado detention and</w:t>
      </w:r>
      <w:r>
        <w:rPr>
          <w:rFonts w:asciiTheme="minorHAnsi" w:hAnsiTheme="minorHAnsi" w:cs="Helvetica"/>
          <w:sz w:val="22"/>
          <w:szCs w:val="22"/>
          <w:shd w:val="clear" w:color="auto" w:fill="FFFFFF"/>
          <w:lang w:val="en-GB"/>
        </w:rPr>
        <w:t xml:space="preserve"> </w:t>
      </w:r>
      <w:r w:rsidRPr="00B10614">
        <w:rPr>
          <w:rFonts w:asciiTheme="minorHAnsi" w:hAnsiTheme="minorHAnsi" w:cs="Arial"/>
          <w:sz w:val="22"/>
          <w:szCs w:val="22"/>
          <w:lang w:val="en-GB"/>
        </w:rPr>
        <w:t xml:space="preserve">that Mr. Wang’s wife, Li </w:t>
      </w:r>
      <w:proofErr w:type="spellStart"/>
      <w:r w:rsidRPr="00B10614">
        <w:rPr>
          <w:rFonts w:asciiTheme="minorHAnsi" w:hAnsiTheme="minorHAnsi" w:cs="Arial"/>
          <w:sz w:val="22"/>
          <w:szCs w:val="22"/>
          <w:lang w:val="en-GB"/>
        </w:rPr>
        <w:t>Wenzu</w:t>
      </w:r>
      <w:proofErr w:type="spellEnd"/>
      <w:r w:rsidRPr="00B10614">
        <w:rPr>
          <w:rFonts w:asciiTheme="minorHAnsi" w:hAnsiTheme="minorHAnsi" w:cs="Arial"/>
          <w:sz w:val="22"/>
          <w:szCs w:val="22"/>
          <w:lang w:val="en-GB"/>
        </w:rPr>
        <w:t xml:space="preserve">, and his child have been denied access to Mr. Wang and subjected to intimidation, surveillance and harassment, allegedly in response to Ms. Li’s efforts to secure Mr. Wang’s release. </w:t>
      </w:r>
    </w:p>
    <w:p w:rsidR="00B10614" w:rsidRPr="00B10614" w:rsidRDefault="00B10614" w:rsidP="00B10614">
      <w:pPr>
        <w:jc w:val="both"/>
        <w:rPr>
          <w:rFonts w:asciiTheme="minorHAnsi" w:hAnsiTheme="minorHAnsi"/>
          <w:sz w:val="22"/>
          <w:szCs w:val="22"/>
          <w:lang w:val="en-GB"/>
        </w:rPr>
      </w:pPr>
    </w:p>
    <w:p w:rsidR="00B10614" w:rsidRPr="00B10614" w:rsidRDefault="00B10614" w:rsidP="00B10614">
      <w:pPr>
        <w:autoSpaceDE w:val="0"/>
        <w:autoSpaceDN w:val="0"/>
        <w:adjustRightInd w:val="0"/>
        <w:jc w:val="both"/>
        <w:rPr>
          <w:rFonts w:asciiTheme="minorHAnsi" w:hAnsiTheme="minorHAnsi" w:cs="Arial"/>
          <w:sz w:val="22"/>
          <w:szCs w:val="22"/>
          <w:lang w:val="en-GB"/>
        </w:rPr>
      </w:pPr>
      <w:r w:rsidRPr="00B10614">
        <w:rPr>
          <w:rFonts w:asciiTheme="minorHAnsi" w:hAnsiTheme="minorHAnsi" w:cs="Arial"/>
          <w:sz w:val="22"/>
          <w:szCs w:val="22"/>
          <w:lang w:val="en-GB"/>
        </w:rPr>
        <w:t xml:space="preserve">Our organisations respectfully draw attention to the People’s Republic of China (PRC)’s membership on the United Nations Human Rights Council. As a member, the PRC is expected to uphold the highest standards in the promotion and protection of human rights. Therefore, the PRC’s actions must reflect its international responsibilities and commitments regarding human rights. </w:t>
      </w:r>
    </w:p>
    <w:p w:rsidR="00B10614" w:rsidRPr="00B10614" w:rsidRDefault="00B10614" w:rsidP="00B10614">
      <w:pPr>
        <w:autoSpaceDE w:val="0"/>
        <w:autoSpaceDN w:val="0"/>
        <w:adjustRightInd w:val="0"/>
        <w:jc w:val="both"/>
        <w:rPr>
          <w:rFonts w:asciiTheme="minorHAnsi" w:hAnsiTheme="minorHAnsi" w:cs="Arial"/>
          <w:sz w:val="22"/>
          <w:szCs w:val="22"/>
          <w:lang w:val="en-GB"/>
        </w:rPr>
      </w:pPr>
    </w:p>
    <w:p w:rsidR="00B10614" w:rsidRPr="00B10614" w:rsidRDefault="00B10614" w:rsidP="00B10614">
      <w:pPr>
        <w:autoSpaceDE w:val="0"/>
        <w:autoSpaceDN w:val="0"/>
        <w:adjustRightInd w:val="0"/>
        <w:jc w:val="both"/>
        <w:rPr>
          <w:rFonts w:asciiTheme="minorHAnsi" w:hAnsiTheme="minorHAnsi" w:cs="Arial"/>
          <w:sz w:val="22"/>
          <w:szCs w:val="22"/>
          <w:lang w:val="en-GB"/>
        </w:rPr>
      </w:pPr>
      <w:r w:rsidRPr="00B10614">
        <w:rPr>
          <w:rFonts w:asciiTheme="minorHAnsi" w:hAnsiTheme="minorHAnsi" w:cs="Arial"/>
          <w:sz w:val="22"/>
          <w:szCs w:val="22"/>
          <w:lang w:val="en-GB"/>
        </w:rPr>
        <w:t>Mr. Wang’s arbitrary arrest,</w:t>
      </w:r>
      <w:r w:rsidRPr="00B10614">
        <w:rPr>
          <w:rStyle w:val="FootnoteReference"/>
          <w:rFonts w:asciiTheme="minorHAnsi" w:hAnsiTheme="minorHAnsi" w:cs="Arial"/>
          <w:sz w:val="22"/>
          <w:szCs w:val="22"/>
          <w:lang w:val="en-GB"/>
        </w:rPr>
        <w:footnoteReference w:id="1"/>
      </w:r>
      <w:r w:rsidRPr="00B10614">
        <w:rPr>
          <w:rFonts w:asciiTheme="minorHAnsi" w:hAnsiTheme="minorHAnsi" w:cs="Arial"/>
          <w:sz w:val="22"/>
          <w:szCs w:val="22"/>
          <w:lang w:val="en-GB"/>
        </w:rPr>
        <w:t xml:space="preserve"> enforced disappearance,</w:t>
      </w:r>
      <w:r w:rsidRPr="00B10614">
        <w:rPr>
          <w:rStyle w:val="FootnoteReference"/>
          <w:rFonts w:asciiTheme="minorHAnsi" w:hAnsiTheme="minorHAnsi" w:cs="Arial"/>
          <w:sz w:val="22"/>
          <w:szCs w:val="22"/>
          <w:lang w:val="en-GB"/>
        </w:rPr>
        <w:footnoteReference w:id="2"/>
      </w:r>
      <w:r w:rsidRPr="00B10614">
        <w:rPr>
          <w:rFonts w:asciiTheme="minorHAnsi" w:hAnsiTheme="minorHAnsi" w:cs="Arial"/>
          <w:sz w:val="22"/>
          <w:szCs w:val="22"/>
          <w:lang w:val="en-GB"/>
        </w:rPr>
        <w:t xml:space="preserve"> prolonged pre-trial detention,</w:t>
      </w:r>
      <w:r w:rsidRPr="00B10614">
        <w:rPr>
          <w:rStyle w:val="FootnoteReference"/>
          <w:rFonts w:asciiTheme="minorHAnsi" w:hAnsiTheme="minorHAnsi" w:cs="Arial"/>
          <w:sz w:val="22"/>
          <w:szCs w:val="22"/>
          <w:lang w:val="en-GB"/>
        </w:rPr>
        <w:footnoteReference w:id="3"/>
      </w:r>
      <w:r w:rsidRPr="00B10614">
        <w:rPr>
          <w:rFonts w:asciiTheme="minorHAnsi" w:hAnsiTheme="minorHAnsi" w:cs="Arial"/>
          <w:sz w:val="22"/>
          <w:szCs w:val="22"/>
          <w:lang w:val="en-GB"/>
        </w:rPr>
        <w:t xml:space="preserve"> lack of a public trial,</w:t>
      </w:r>
      <w:r w:rsidRPr="00B10614">
        <w:rPr>
          <w:rStyle w:val="FootnoteReference"/>
          <w:rFonts w:asciiTheme="minorHAnsi" w:hAnsiTheme="minorHAnsi" w:cs="Arial"/>
          <w:sz w:val="22"/>
          <w:szCs w:val="22"/>
          <w:lang w:val="en-GB"/>
        </w:rPr>
        <w:footnoteReference w:id="4"/>
      </w:r>
      <w:r w:rsidRPr="00B10614">
        <w:rPr>
          <w:rFonts w:asciiTheme="minorHAnsi" w:hAnsiTheme="minorHAnsi" w:cs="Arial"/>
          <w:sz w:val="22"/>
          <w:szCs w:val="22"/>
          <w:lang w:val="en-GB"/>
        </w:rPr>
        <w:t xml:space="preserve"> lack of access to a lawyer of his own choosing,</w:t>
      </w:r>
      <w:r w:rsidRPr="00B10614">
        <w:rPr>
          <w:rStyle w:val="FootnoteReference"/>
          <w:rFonts w:asciiTheme="minorHAnsi" w:hAnsiTheme="minorHAnsi" w:cs="Arial"/>
          <w:sz w:val="22"/>
          <w:szCs w:val="22"/>
          <w:lang w:val="en-GB"/>
        </w:rPr>
        <w:footnoteReference w:id="5"/>
      </w:r>
      <w:r w:rsidRPr="00B10614">
        <w:rPr>
          <w:rFonts w:asciiTheme="minorHAnsi" w:hAnsiTheme="minorHAnsi" w:cs="Arial"/>
          <w:sz w:val="22"/>
          <w:szCs w:val="22"/>
          <w:lang w:val="en-GB"/>
        </w:rPr>
        <w:t xml:space="preserve"> and mistreatment upon arrest and/or in prison</w:t>
      </w:r>
      <w:r w:rsidRPr="00B10614">
        <w:rPr>
          <w:rStyle w:val="FootnoteReference"/>
          <w:rFonts w:asciiTheme="minorHAnsi" w:hAnsiTheme="minorHAnsi" w:cs="Arial"/>
          <w:sz w:val="22"/>
          <w:szCs w:val="22"/>
          <w:lang w:val="en-GB"/>
        </w:rPr>
        <w:footnoteReference w:id="6"/>
      </w:r>
      <w:r w:rsidRPr="00B10614">
        <w:rPr>
          <w:rFonts w:asciiTheme="minorHAnsi" w:hAnsiTheme="minorHAnsi" w:cs="Arial"/>
          <w:sz w:val="22"/>
          <w:szCs w:val="22"/>
          <w:lang w:val="en-GB"/>
        </w:rPr>
        <w:t xml:space="preserve"> all constitute serious violations of international human rights standards.</w:t>
      </w:r>
    </w:p>
    <w:p w:rsidR="00B10614" w:rsidRPr="00B10614" w:rsidRDefault="00B10614" w:rsidP="00B10614">
      <w:pPr>
        <w:autoSpaceDE w:val="0"/>
        <w:autoSpaceDN w:val="0"/>
        <w:adjustRightInd w:val="0"/>
        <w:jc w:val="both"/>
        <w:rPr>
          <w:rFonts w:asciiTheme="minorHAnsi" w:hAnsiTheme="minorHAnsi" w:cs="Arial"/>
          <w:b/>
          <w:sz w:val="22"/>
          <w:szCs w:val="22"/>
          <w:lang w:val="en-GB"/>
        </w:rPr>
      </w:pPr>
    </w:p>
    <w:p w:rsidR="00C63CCD" w:rsidRDefault="00C63CCD" w:rsidP="00B10614">
      <w:pPr>
        <w:jc w:val="both"/>
        <w:rPr>
          <w:rFonts w:asciiTheme="minorHAnsi" w:hAnsiTheme="minorHAnsi" w:cs="Arial"/>
          <w:sz w:val="22"/>
          <w:szCs w:val="22"/>
          <w:lang w:val="en-GB"/>
        </w:rPr>
      </w:pPr>
    </w:p>
    <w:p w:rsidR="00B10614" w:rsidRPr="00B10614" w:rsidRDefault="00B10614" w:rsidP="00B10614">
      <w:pPr>
        <w:jc w:val="both"/>
        <w:rPr>
          <w:rFonts w:asciiTheme="minorHAnsi" w:hAnsiTheme="minorHAnsi" w:cs="Arial"/>
          <w:sz w:val="22"/>
          <w:szCs w:val="22"/>
          <w:lang w:val="en-GB"/>
        </w:rPr>
      </w:pPr>
      <w:r w:rsidRPr="00B10614">
        <w:rPr>
          <w:rFonts w:asciiTheme="minorHAnsi" w:hAnsiTheme="minorHAnsi" w:cs="Arial"/>
          <w:sz w:val="22"/>
          <w:szCs w:val="22"/>
          <w:lang w:val="en-GB"/>
        </w:rPr>
        <w:t>In</w:t>
      </w:r>
      <w:r w:rsidRPr="00B10614">
        <w:rPr>
          <w:rFonts w:asciiTheme="minorHAnsi" w:hAnsiTheme="minorHAnsi" w:cs="Segoe UI"/>
          <w:sz w:val="22"/>
          <w:szCs w:val="22"/>
          <w:lang w:val="en-GB"/>
        </w:rPr>
        <w:t xml:space="preserve"> light of the above,</w:t>
      </w:r>
      <w:r w:rsidRPr="00B10614">
        <w:rPr>
          <w:rFonts w:asciiTheme="minorHAnsi" w:hAnsiTheme="minorHAnsi" w:cs="Arial"/>
          <w:sz w:val="22"/>
          <w:szCs w:val="22"/>
          <w:lang w:val="en-GB"/>
        </w:rPr>
        <w:t xml:space="preserve"> and </w:t>
      </w:r>
      <w:r w:rsidRPr="00B10614">
        <w:rPr>
          <w:rFonts w:asciiTheme="minorHAnsi" w:hAnsiTheme="minorHAnsi" w:cs="Calibri"/>
          <w:sz w:val="22"/>
          <w:szCs w:val="22"/>
          <w:lang w:val="en-GB"/>
        </w:rPr>
        <w:t>recalling the essential role of the legal profession in the promotion and defence of the rule of law, we</w:t>
      </w:r>
      <w:r w:rsidRPr="00B10614">
        <w:rPr>
          <w:rFonts w:asciiTheme="minorHAnsi" w:hAnsiTheme="minorHAnsi" w:cs="Arial"/>
          <w:sz w:val="22"/>
          <w:szCs w:val="22"/>
          <w:lang w:val="en-GB"/>
        </w:rPr>
        <w:t xml:space="preserve"> respectfully urge the Chinese authorities </w:t>
      </w:r>
      <w:r w:rsidRPr="00B10614">
        <w:rPr>
          <w:rFonts w:asciiTheme="minorHAnsi" w:hAnsiTheme="minorHAnsi"/>
          <w:sz w:val="22"/>
          <w:szCs w:val="22"/>
          <w:lang w:val="en-GB"/>
        </w:rPr>
        <w:t>to bring Mr. Wang’s situation into conformity with the relevant domestic and international legal and human rights standards, including those set out in the Universal Declaration of Human Rights. We further respectfully request that the relevant Chinese authorities</w:t>
      </w:r>
      <w:r w:rsidRPr="00B10614">
        <w:rPr>
          <w:rFonts w:asciiTheme="minorHAnsi" w:hAnsiTheme="minorHAnsi" w:cs="Calibri"/>
          <w:sz w:val="22"/>
          <w:szCs w:val="22"/>
          <w:lang w:val="en-GB"/>
        </w:rPr>
        <w:t xml:space="preserve"> </w:t>
      </w:r>
      <w:r w:rsidRPr="00B10614">
        <w:rPr>
          <w:rFonts w:asciiTheme="minorHAnsi" w:hAnsiTheme="minorHAnsi" w:cs="Arial"/>
          <w:sz w:val="22"/>
          <w:szCs w:val="22"/>
          <w:lang w:val="en-GB"/>
        </w:rPr>
        <w:t>take all necessary steps to:</w:t>
      </w:r>
    </w:p>
    <w:p w:rsidR="00B10614" w:rsidRPr="00B10614" w:rsidRDefault="00B10614" w:rsidP="00B10614">
      <w:pPr>
        <w:jc w:val="both"/>
        <w:rPr>
          <w:rFonts w:asciiTheme="minorHAnsi" w:hAnsiTheme="minorHAnsi" w:cs="Arial"/>
          <w:sz w:val="22"/>
          <w:szCs w:val="22"/>
          <w:lang w:val="en-GB"/>
        </w:rPr>
      </w:pPr>
    </w:p>
    <w:p w:rsidR="00B10614" w:rsidRPr="00B10614" w:rsidRDefault="00B10614" w:rsidP="00B10614">
      <w:pPr>
        <w:pStyle w:val="ListParagraph"/>
        <w:numPr>
          <w:ilvl w:val="0"/>
          <w:numId w:val="17"/>
        </w:numPr>
        <w:spacing w:after="0" w:line="240" w:lineRule="auto"/>
        <w:ind w:left="993" w:hanging="426"/>
        <w:rPr>
          <w:rFonts w:asciiTheme="minorHAnsi" w:hAnsiTheme="minorHAnsi" w:cs="Calibri"/>
          <w:sz w:val="22"/>
          <w:szCs w:val="22"/>
        </w:rPr>
      </w:pPr>
      <w:r w:rsidRPr="00B10614">
        <w:rPr>
          <w:rFonts w:asciiTheme="minorHAnsi" w:hAnsiTheme="minorHAnsi" w:cs="Calibri"/>
          <w:sz w:val="22"/>
          <w:szCs w:val="22"/>
          <w:lang w:eastAsia="fr-FR"/>
        </w:rPr>
        <w:t>Immediately annul the conviction</w:t>
      </w:r>
      <w:r w:rsidRPr="00B10614">
        <w:rPr>
          <w:rFonts w:asciiTheme="minorHAnsi" w:hAnsiTheme="minorHAnsi" w:cs="Calibri"/>
          <w:sz w:val="22"/>
          <w:szCs w:val="22"/>
        </w:rPr>
        <w:t xml:space="preserve"> of Mr. Wang </w:t>
      </w:r>
      <w:proofErr w:type="spellStart"/>
      <w:r w:rsidRPr="00B10614">
        <w:rPr>
          <w:rFonts w:asciiTheme="minorHAnsi" w:hAnsiTheme="minorHAnsi" w:cs="Calibri"/>
          <w:sz w:val="22"/>
          <w:szCs w:val="22"/>
        </w:rPr>
        <w:t>Quanzhang</w:t>
      </w:r>
      <w:proofErr w:type="spellEnd"/>
      <w:r w:rsidRPr="00B10614">
        <w:rPr>
          <w:rFonts w:asciiTheme="minorHAnsi" w:hAnsiTheme="minorHAnsi" w:cs="Calibri"/>
          <w:sz w:val="22"/>
          <w:szCs w:val="22"/>
        </w:rPr>
        <w:t>;</w:t>
      </w:r>
    </w:p>
    <w:p w:rsidR="00B10614" w:rsidRPr="00B10614" w:rsidRDefault="00B10614" w:rsidP="00B10614">
      <w:pPr>
        <w:pStyle w:val="ListParagraph"/>
        <w:spacing w:after="0" w:line="240" w:lineRule="auto"/>
        <w:ind w:left="993" w:hanging="426"/>
        <w:rPr>
          <w:rFonts w:asciiTheme="minorHAnsi" w:hAnsiTheme="minorHAnsi" w:cs="Calibri"/>
          <w:sz w:val="22"/>
          <w:szCs w:val="22"/>
        </w:rPr>
      </w:pPr>
    </w:p>
    <w:p w:rsidR="00B10614" w:rsidRPr="00B10614" w:rsidRDefault="00B10614" w:rsidP="00B10614">
      <w:pPr>
        <w:pStyle w:val="ListParagraph"/>
        <w:numPr>
          <w:ilvl w:val="0"/>
          <w:numId w:val="17"/>
        </w:numPr>
        <w:spacing w:after="0" w:line="240" w:lineRule="auto"/>
        <w:ind w:left="993" w:hanging="426"/>
        <w:rPr>
          <w:rFonts w:asciiTheme="minorHAnsi" w:hAnsiTheme="minorHAnsi"/>
          <w:sz w:val="22"/>
          <w:szCs w:val="22"/>
        </w:rPr>
      </w:pPr>
      <w:r w:rsidRPr="00B10614">
        <w:rPr>
          <w:rFonts w:asciiTheme="minorHAnsi" w:hAnsiTheme="minorHAnsi" w:cs="Calibri"/>
          <w:sz w:val="22"/>
          <w:szCs w:val="22"/>
          <w:lang w:eastAsia="fr-FR"/>
        </w:rPr>
        <w:t>I</w:t>
      </w:r>
      <w:r w:rsidRPr="00B10614">
        <w:rPr>
          <w:rFonts w:asciiTheme="minorHAnsi" w:hAnsiTheme="minorHAnsi" w:cs="Calibri"/>
          <w:sz w:val="22"/>
          <w:szCs w:val="22"/>
        </w:rPr>
        <w:t xml:space="preserve">mmediately </w:t>
      </w:r>
      <w:r w:rsidRPr="00B10614">
        <w:rPr>
          <w:rFonts w:asciiTheme="minorHAnsi" w:hAnsiTheme="minorHAnsi" w:cs="Calibri"/>
          <w:sz w:val="22"/>
          <w:szCs w:val="22"/>
          <w:lang w:eastAsia="fr-FR"/>
        </w:rPr>
        <w:t>and</w:t>
      </w:r>
      <w:r w:rsidRPr="00B10614">
        <w:rPr>
          <w:rFonts w:asciiTheme="minorHAnsi" w:hAnsiTheme="minorHAnsi" w:cs="Calibri"/>
          <w:sz w:val="22"/>
          <w:szCs w:val="22"/>
        </w:rPr>
        <w:t xml:space="preserve"> unconditionally release Mr. Wang </w:t>
      </w:r>
      <w:proofErr w:type="spellStart"/>
      <w:r w:rsidRPr="00B10614">
        <w:rPr>
          <w:rFonts w:asciiTheme="minorHAnsi" w:hAnsiTheme="minorHAnsi" w:cs="Calibri"/>
          <w:sz w:val="22"/>
          <w:szCs w:val="22"/>
        </w:rPr>
        <w:t>Quanzhang</w:t>
      </w:r>
      <w:proofErr w:type="spellEnd"/>
      <w:r w:rsidRPr="00B10614">
        <w:rPr>
          <w:rFonts w:asciiTheme="minorHAnsi" w:hAnsiTheme="minorHAnsi" w:cs="Calibri"/>
          <w:sz w:val="22"/>
          <w:szCs w:val="22"/>
        </w:rPr>
        <w:t>;</w:t>
      </w:r>
    </w:p>
    <w:p w:rsidR="00B10614" w:rsidRPr="00B10614" w:rsidRDefault="00B10614" w:rsidP="00B10614">
      <w:pPr>
        <w:ind w:left="993" w:hanging="426"/>
        <w:jc w:val="both"/>
        <w:rPr>
          <w:rFonts w:asciiTheme="minorHAnsi" w:hAnsiTheme="minorHAnsi"/>
          <w:sz w:val="22"/>
          <w:szCs w:val="22"/>
          <w:lang w:val="en-GB"/>
        </w:rPr>
      </w:pPr>
    </w:p>
    <w:p w:rsidR="00B10614" w:rsidRPr="00B10614" w:rsidRDefault="00B10614" w:rsidP="00B10614">
      <w:pPr>
        <w:pStyle w:val="ListParagraph"/>
        <w:numPr>
          <w:ilvl w:val="0"/>
          <w:numId w:val="17"/>
        </w:numPr>
        <w:spacing w:after="0" w:line="240" w:lineRule="auto"/>
        <w:ind w:left="993" w:hanging="426"/>
        <w:rPr>
          <w:rFonts w:asciiTheme="minorHAnsi" w:hAnsiTheme="minorHAnsi"/>
          <w:sz w:val="22"/>
          <w:szCs w:val="22"/>
        </w:rPr>
      </w:pPr>
      <w:r w:rsidRPr="00B10614">
        <w:rPr>
          <w:rFonts w:asciiTheme="minorHAnsi" w:hAnsiTheme="minorHAnsi"/>
          <w:sz w:val="22"/>
          <w:szCs w:val="22"/>
        </w:rPr>
        <w:t xml:space="preserve">Until </w:t>
      </w:r>
      <w:r w:rsidRPr="00B10614">
        <w:rPr>
          <w:rFonts w:asciiTheme="minorHAnsi" w:hAnsiTheme="minorHAnsi" w:cs="Calibri"/>
          <w:sz w:val="22"/>
          <w:szCs w:val="22"/>
          <w:lang w:eastAsia="fr-FR"/>
        </w:rPr>
        <w:t>such</w:t>
      </w:r>
      <w:r w:rsidRPr="00B10614">
        <w:rPr>
          <w:rFonts w:asciiTheme="minorHAnsi" w:hAnsiTheme="minorHAnsi"/>
          <w:sz w:val="22"/>
          <w:szCs w:val="22"/>
        </w:rPr>
        <w:t xml:space="preserve"> release takes place, guarantee in all circumstances the physical and psychological well-being of Mr. Wang and allow him access to his family and a lawyer of his own choosing; </w:t>
      </w:r>
    </w:p>
    <w:p w:rsidR="00B10614" w:rsidRPr="00B10614" w:rsidRDefault="00B10614" w:rsidP="00B10614">
      <w:pPr>
        <w:pStyle w:val="ListParagraph"/>
        <w:spacing w:after="0"/>
        <w:ind w:left="993" w:hanging="426"/>
        <w:rPr>
          <w:rFonts w:asciiTheme="minorHAnsi" w:hAnsiTheme="minorHAnsi"/>
          <w:sz w:val="22"/>
          <w:szCs w:val="22"/>
        </w:rPr>
      </w:pPr>
    </w:p>
    <w:p w:rsidR="00B10614" w:rsidRDefault="00B10614" w:rsidP="00B10614">
      <w:pPr>
        <w:pStyle w:val="ListParagraph"/>
        <w:numPr>
          <w:ilvl w:val="0"/>
          <w:numId w:val="17"/>
        </w:numPr>
        <w:spacing w:after="0" w:line="240" w:lineRule="auto"/>
        <w:ind w:left="993" w:hanging="426"/>
        <w:rPr>
          <w:rFonts w:asciiTheme="minorHAnsi" w:hAnsiTheme="minorHAnsi"/>
          <w:sz w:val="22"/>
          <w:szCs w:val="22"/>
        </w:rPr>
      </w:pPr>
      <w:r w:rsidRPr="00B10614">
        <w:rPr>
          <w:rFonts w:asciiTheme="minorHAnsi" w:hAnsiTheme="minorHAnsi"/>
          <w:sz w:val="22"/>
          <w:szCs w:val="22"/>
        </w:rPr>
        <w:t xml:space="preserve">Grant </w:t>
      </w:r>
      <w:r w:rsidRPr="00B10614">
        <w:rPr>
          <w:rFonts w:asciiTheme="minorHAnsi" w:hAnsiTheme="minorHAnsi" w:cs="Calibri"/>
          <w:sz w:val="22"/>
          <w:szCs w:val="22"/>
          <w:lang w:eastAsia="fr-FR"/>
        </w:rPr>
        <w:t>Mr</w:t>
      </w:r>
      <w:r w:rsidRPr="00B10614">
        <w:rPr>
          <w:rFonts w:asciiTheme="minorHAnsi" w:hAnsiTheme="minorHAnsi"/>
          <w:sz w:val="22"/>
          <w:szCs w:val="22"/>
        </w:rPr>
        <w:t>. Wang an enforceable right to compensation and other reparations, in accordance with international law and the decision of the UNWGAD (October 2018); and</w:t>
      </w:r>
    </w:p>
    <w:p w:rsidR="00B10614" w:rsidRPr="00C36DA8" w:rsidRDefault="00B10614" w:rsidP="00B10614">
      <w:pPr>
        <w:rPr>
          <w:rFonts w:asciiTheme="minorHAnsi" w:hAnsiTheme="minorHAnsi"/>
          <w:sz w:val="22"/>
          <w:szCs w:val="22"/>
          <w:lang w:val="en-GB"/>
        </w:rPr>
      </w:pPr>
    </w:p>
    <w:p w:rsidR="00B10614" w:rsidRPr="00B10614" w:rsidRDefault="00B10614" w:rsidP="00B10614">
      <w:pPr>
        <w:pStyle w:val="ListParagraph"/>
        <w:numPr>
          <w:ilvl w:val="0"/>
          <w:numId w:val="17"/>
        </w:numPr>
        <w:spacing w:after="0" w:line="240" w:lineRule="auto"/>
        <w:ind w:left="993" w:hanging="426"/>
        <w:rPr>
          <w:rFonts w:asciiTheme="minorHAnsi" w:hAnsiTheme="minorHAnsi"/>
          <w:sz w:val="22"/>
          <w:szCs w:val="22"/>
        </w:rPr>
      </w:pPr>
      <w:r w:rsidRPr="00B10614">
        <w:rPr>
          <w:rFonts w:asciiTheme="minorHAnsi" w:hAnsiTheme="minorHAnsi"/>
          <w:sz w:val="22"/>
          <w:szCs w:val="22"/>
        </w:rPr>
        <w:t xml:space="preserve">Cease all forms of harassment, intimidation and/or reprisal, including of a judicial nature, against Mr. Wang and his family. </w:t>
      </w:r>
    </w:p>
    <w:p w:rsidR="00B10614" w:rsidRPr="00B10614" w:rsidRDefault="00B10614" w:rsidP="00B10614">
      <w:pPr>
        <w:pStyle w:val="ListParagraph"/>
        <w:spacing w:after="0" w:line="240" w:lineRule="auto"/>
        <w:ind w:left="1287"/>
        <w:rPr>
          <w:rFonts w:asciiTheme="minorHAnsi" w:hAnsiTheme="minorHAnsi" w:cs="Calibri"/>
          <w:sz w:val="22"/>
          <w:szCs w:val="22"/>
        </w:rPr>
      </w:pPr>
    </w:p>
    <w:p w:rsidR="00B10614" w:rsidRPr="00B10614" w:rsidRDefault="00B10614" w:rsidP="00B10614">
      <w:pPr>
        <w:widowControl w:val="0"/>
        <w:jc w:val="both"/>
        <w:rPr>
          <w:rFonts w:asciiTheme="minorHAnsi" w:hAnsiTheme="minorHAnsi" w:cs="Arial"/>
          <w:color w:val="000000"/>
          <w:sz w:val="22"/>
          <w:szCs w:val="22"/>
          <w:lang w:val="en-GB" w:eastAsia="en-US"/>
        </w:rPr>
      </w:pPr>
      <w:r w:rsidRPr="00B10614">
        <w:rPr>
          <w:rFonts w:asciiTheme="minorHAnsi" w:hAnsiTheme="minorHAnsi" w:cs="Arial"/>
          <w:color w:val="000000"/>
          <w:sz w:val="22"/>
          <w:szCs w:val="22"/>
          <w:lang w:val="en-GB" w:eastAsia="en-US"/>
        </w:rPr>
        <w:t>We thank you for your attention to this very serious and urgent matter. We will continue to closely monitor this case and the cases of other members of the legal profession in China.</w:t>
      </w:r>
    </w:p>
    <w:p w:rsidR="00B10614" w:rsidRDefault="00B10614" w:rsidP="00B10614">
      <w:pPr>
        <w:widowControl w:val="0"/>
        <w:jc w:val="both"/>
        <w:rPr>
          <w:rFonts w:asciiTheme="minorHAnsi" w:hAnsiTheme="minorHAnsi" w:cs="Arial"/>
          <w:b/>
          <w:color w:val="000000"/>
          <w:sz w:val="22"/>
          <w:szCs w:val="22"/>
          <w:lang w:val="en-GB" w:eastAsia="en-US"/>
        </w:rPr>
      </w:pPr>
    </w:p>
    <w:p w:rsidR="00B10614" w:rsidRDefault="00B10614" w:rsidP="00B10614">
      <w:pPr>
        <w:widowControl w:val="0"/>
        <w:rPr>
          <w:rFonts w:asciiTheme="minorHAnsi" w:hAnsiTheme="minorHAnsi" w:cs="Arial"/>
          <w:bCs/>
          <w:sz w:val="22"/>
          <w:szCs w:val="22"/>
          <w:lang w:val="en-GB"/>
        </w:rPr>
      </w:pPr>
      <w:r w:rsidRPr="00B10614">
        <w:rPr>
          <w:rFonts w:asciiTheme="minorHAnsi" w:hAnsiTheme="minorHAnsi" w:cs="Arial"/>
          <w:bCs/>
          <w:sz w:val="22"/>
          <w:szCs w:val="22"/>
          <w:lang w:val="en-GB"/>
        </w:rPr>
        <w:t>Respectfully yours,</w:t>
      </w:r>
      <w:r w:rsidRPr="00B10614">
        <w:rPr>
          <w:rFonts w:asciiTheme="minorHAnsi" w:hAnsiTheme="minorHAnsi" w:cs="Arial"/>
          <w:bCs/>
          <w:sz w:val="22"/>
          <w:szCs w:val="22"/>
          <w:lang w:val="en-GB"/>
        </w:rPr>
        <w:br/>
      </w:r>
    </w:p>
    <w:p w:rsidR="00847AFB" w:rsidRPr="00B10614" w:rsidRDefault="00847AFB" w:rsidP="00B10614">
      <w:pPr>
        <w:widowControl w:val="0"/>
        <w:rPr>
          <w:rFonts w:asciiTheme="minorHAnsi" w:hAnsiTheme="minorHAnsi" w:cs="Arial"/>
          <w:bCs/>
          <w:sz w:val="22"/>
          <w:szCs w:val="22"/>
          <w:lang w:val="en-GB"/>
        </w:rPr>
      </w:pPr>
    </w:p>
    <w:p w:rsidR="00B10614" w:rsidRDefault="00D1298F" w:rsidP="00B10614">
      <w:pPr>
        <w:jc w:val="both"/>
        <w:rPr>
          <w:rFonts w:asciiTheme="minorHAnsi" w:hAnsiTheme="minorHAnsi" w:cs="Arial"/>
          <w:b/>
          <w:sz w:val="22"/>
          <w:szCs w:val="22"/>
          <w:lang w:val="en-GB"/>
        </w:rPr>
      </w:pPr>
      <w:r>
        <w:rPr>
          <w:rFonts w:asciiTheme="minorHAnsi" w:hAnsiTheme="minorHAnsi" w:cs="Arial"/>
          <w:b/>
          <w:sz w:val="22"/>
          <w:szCs w:val="22"/>
          <w:lang w:val="en-GB"/>
        </w:rPr>
        <w:t>Signatories:</w:t>
      </w:r>
    </w:p>
    <w:p w:rsidR="00D1298F" w:rsidRPr="00B10614" w:rsidRDefault="00D1298F" w:rsidP="00B10614">
      <w:pPr>
        <w:jc w:val="both"/>
        <w:rPr>
          <w:rFonts w:asciiTheme="minorHAnsi" w:hAnsiTheme="minorHAnsi" w:cs="Arial"/>
          <w:b/>
          <w:sz w:val="22"/>
          <w:szCs w:val="22"/>
          <w:lang w:val="en-GB"/>
        </w:rPr>
      </w:pPr>
    </w:p>
    <w:p w:rsidR="00B10614" w:rsidRPr="00B10614" w:rsidRDefault="00B10614" w:rsidP="00B10614">
      <w:pPr>
        <w:rPr>
          <w:rFonts w:asciiTheme="minorHAnsi" w:hAnsiTheme="minorHAnsi" w:cs="Arial"/>
          <w:b/>
          <w:sz w:val="22"/>
          <w:szCs w:val="22"/>
          <w:lang w:val="en-GB"/>
        </w:rPr>
      </w:pPr>
      <w:r w:rsidRPr="00B10614">
        <w:rPr>
          <w:rFonts w:asciiTheme="minorHAnsi" w:hAnsiTheme="minorHAnsi" w:cs="Arial"/>
          <w:b/>
          <w:sz w:val="22"/>
          <w:szCs w:val="22"/>
          <w:lang w:val="en-GB"/>
        </w:rPr>
        <w:t>INTERNATIONAL ASSOCIATION OF LAWYERS (UIA)</w:t>
      </w:r>
      <w:r w:rsidRPr="00B10614">
        <w:rPr>
          <w:rFonts w:asciiTheme="minorHAnsi" w:hAnsiTheme="minorHAnsi" w:cs="Arial"/>
          <w:b/>
          <w:sz w:val="22"/>
          <w:szCs w:val="22"/>
          <w:lang w:val="en-GB"/>
        </w:rPr>
        <w:br/>
      </w: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THE LAW SOCIETY OF ENGLAND AND WALES</w:t>
      </w:r>
      <w:r w:rsidRPr="00B10614">
        <w:rPr>
          <w:rFonts w:asciiTheme="minorHAnsi" w:hAnsiTheme="minorHAnsi" w:cs="Arial"/>
          <w:b/>
          <w:sz w:val="22"/>
          <w:szCs w:val="22"/>
          <w:lang w:val="en-GB" w:eastAsia="en-US"/>
        </w:rPr>
        <w:br/>
      </w: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LAWYERS’ RIGHTS WATCH CANADA</w:t>
      </w:r>
      <w:r w:rsidRPr="00B10614">
        <w:rPr>
          <w:rFonts w:asciiTheme="minorHAnsi" w:hAnsiTheme="minorHAnsi" w:cs="Arial"/>
          <w:b/>
          <w:sz w:val="22"/>
          <w:szCs w:val="22"/>
          <w:lang w:val="en-GB" w:eastAsia="en-US"/>
        </w:rPr>
        <w:br/>
      </w:r>
    </w:p>
    <w:p w:rsidR="00B10614" w:rsidRPr="00B10614" w:rsidRDefault="00B10614" w:rsidP="00B10614">
      <w:pPr>
        <w:rPr>
          <w:rFonts w:asciiTheme="minorHAnsi" w:hAnsiTheme="minorHAnsi" w:cs="Arial"/>
          <w:b/>
          <w:sz w:val="22"/>
          <w:szCs w:val="22"/>
          <w:lang w:val="en-GB" w:eastAsia="en-US"/>
        </w:rPr>
      </w:pPr>
      <w:r w:rsidRPr="00B10614">
        <w:rPr>
          <w:rFonts w:asciiTheme="minorHAnsi" w:hAnsiTheme="minorHAnsi" w:cs="Arial"/>
          <w:b/>
          <w:sz w:val="22"/>
          <w:szCs w:val="22"/>
          <w:lang w:val="en-GB" w:eastAsia="en-US"/>
        </w:rPr>
        <w:t xml:space="preserve">GERMAN BAR ASSOCIATION (DEUTSCHER ANWALTVEREIN) </w:t>
      </w:r>
    </w:p>
    <w:p w:rsidR="00B10614" w:rsidRPr="00B10614" w:rsidRDefault="00B10614" w:rsidP="00B10614">
      <w:pPr>
        <w:rPr>
          <w:rFonts w:asciiTheme="minorHAnsi" w:hAnsiTheme="minorHAnsi" w:cs="Arial"/>
          <w:b/>
          <w:sz w:val="22"/>
          <w:szCs w:val="22"/>
          <w:lang w:val="en-GB" w:eastAsia="en-US"/>
        </w:rPr>
      </w:pPr>
    </w:p>
    <w:p w:rsidR="00B10614" w:rsidRPr="00B10614" w:rsidRDefault="00B10614" w:rsidP="00B10614">
      <w:pPr>
        <w:widowControl w:val="0"/>
        <w:jc w:val="both"/>
        <w:rPr>
          <w:rFonts w:asciiTheme="minorHAnsi" w:hAnsiTheme="minorHAnsi" w:cs="Arial"/>
          <w:color w:val="000000"/>
          <w:sz w:val="22"/>
          <w:szCs w:val="22"/>
          <w:lang w:val="en-GB" w:eastAsia="en-US"/>
        </w:rPr>
      </w:pPr>
      <w:r w:rsidRPr="00B10614">
        <w:rPr>
          <w:rFonts w:asciiTheme="minorHAnsi" w:hAnsiTheme="minorHAnsi" w:cs="Arial"/>
          <w:b/>
          <w:sz w:val="22"/>
          <w:szCs w:val="22"/>
          <w:lang w:val="en-GB" w:eastAsia="en-US"/>
        </w:rPr>
        <w:t>LAWYERS FOR LAWYERS</w:t>
      </w:r>
    </w:p>
    <w:p w:rsidR="00B10614" w:rsidRPr="00B10614" w:rsidRDefault="00B10614" w:rsidP="00B10614">
      <w:pPr>
        <w:widowControl w:val="0"/>
        <w:jc w:val="both"/>
        <w:rPr>
          <w:rFonts w:asciiTheme="minorHAnsi" w:hAnsiTheme="minorHAnsi" w:cs="Arial"/>
          <w:color w:val="000000"/>
          <w:sz w:val="22"/>
          <w:szCs w:val="22"/>
          <w:lang w:val="en-GB" w:eastAsia="en-US"/>
        </w:rPr>
      </w:pPr>
    </w:p>
    <w:p w:rsidR="00B10614" w:rsidRDefault="00B10614" w:rsidP="00B10614">
      <w:pPr>
        <w:widowControl w:val="0"/>
        <w:jc w:val="both"/>
        <w:rPr>
          <w:rFonts w:asciiTheme="minorHAnsi" w:hAnsiTheme="minorHAnsi" w:cs="Arial"/>
          <w:color w:val="000000"/>
          <w:sz w:val="22"/>
          <w:szCs w:val="22"/>
          <w:lang w:val="en-GB" w:eastAsia="en-US"/>
        </w:rPr>
      </w:pPr>
    </w:p>
    <w:p w:rsidR="00B10614" w:rsidRPr="00B10614" w:rsidRDefault="00B10614" w:rsidP="00B10614">
      <w:pPr>
        <w:widowControl w:val="0"/>
        <w:jc w:val="both"/>
        <w:rPr>
          <w:rFonts w:asciiTheme="minorHAnsi" w:hAnsiTheme="minorHAnsi" w:cs="Arial"/>
          <w:color w:val="000000"/>
          <w:sz w:val="22"/>
          <w:szCs w:val="22"/>
          <w:lang w:val="en-GB" w:eastAsia="en-US"/>
        </w:rPr>
      </w:pPr>
    </w:p>
    <w:p w:rsidR="00B10614" w:rsidRPr="00B10614" w:rsidRDefault="00B10614" w:rsidP="00B10614">
      <w:pPr>
        <w:pStyle w:val="Grillemoyenne1-Accent21"/>
        <w:widowControl w:val="0"/>
        <w:ind w:left="0"/>
        <w:jc w:val="both"/>
        <w:rPr>
          <w:rFonts w:asciiTheme="minorHAnsi" w:hAnsiTheme="minorHAnsi" w:cs="Arial"/>
          <w:b/>
          <w:i/>
          <w:sz w:val="22"/>
          <w:szCs w:val="22"/>
          <w:lang w:val="en-GB"/>
        </w:rPr>
      </w:pPr>
      <w:r w:rsidRPr="00B10614">
        <w:rPr>
          <w:rFonts w:asciiTheme="minorHAnsi" w:hAnsiTheme="minorHAnsi" w:cs="Arial"/>
          <w:b/>
          <w:color w:val="000000"/>
          <w:sz w:val="22"/>
          <w:szCs w:val="22"/>
          <w:lang w:val="en-GB" w:eastAsia="en-US"/>
        </w:rPr>
        <w:t>C.c.</w:t>
      </w:r>
    </w:p>
    <w:p w:rsidR="00B10614" w:rsidRPr="00B10614" w:rsidRDefault="00B10614" w:rsidP="00B10614">
      <w:pPr>
        <w:pStyle w:val="Grillemoyenne1-Accent21"/>
        <w:widowControl w:val="0"/>
        <w:ind w:left="284"/>
        <w:jc w:val="both"/>
        <w:rPr>
          <w:rFonts w:asciiTheme="minorHAnsi" w:hAnsiTheme="minorHAnsi" w:cs="Arial"/>
          <w:color w:val="000000"/>
          <w:sz w:val="22"/>
          <w:szCs w:val="22"/>
          <w:lang w:val="en-GB" w:eastAsia="en-US"/>
        </w:rPr>
      </w:pPr>
    </w:p>
    <w:p w:rsidR="00B10614" w:rsidRPr="00B10614" w:rsidRDefault="00B10614" w:rsidP="00B10614">
      <w:pPr>
        <w:pStyle w:val="Grillemoyenne1-Accent21"/>
        <w:widowControl w:val="0"/>
        <w:numPr>
          <w:ilvl w:val="0"/>
          <w:numId w:val="18"/>
        </w:numPr>
        <w:ind w:left="714" w:hanging="357"/>
        <w:rPr>
          <w:rFonts w:asciiTheme="minorHAnsi" w:hAnsiTheme="minorHAnsi" w:cs="Arial"/>
          <w:b/>
          <w:i/>
          <w:sz w:val="22"/>
          <w:szCs w:val="22"/>
          <w:lang w:val="en-GB"/>
        </w:rPr>
      </w:pPr>
      <w:r w:rsidRPr="00B10614">
        <w:rPr>
          <w:rFonts w:asciiTheme="minorHAnsi" w:hAnsiTheme="minorHAnsi" w:cs="Arial"/>
          <w:b/>
          <w:i/>
          <w:sz w:val="22"/>
          <w:szCs w:val="22"/>
          <w:lang w:val="en-GB"/>
        </w:rPr>
        <w:t>Ministry of Justice of the People’s Republic of China</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No. 10 </w:t>
      </w:r>
      <w:proofErr w:type="spellStart"/>
      <w:r w:rsidRPr="00B10614">
        <w:rPr>
          <w:rFonts w:asciiTheme="minorHAnsi" w:hAnsiTheme="minorHAnsi" w:cs="Arial"/>
          <w:i/>
          <w:sz w:val="22"/>
          <w:szCs w:val="22"/>
          <w:lang w:val="en-GB"/>
        </w:rPr>
        <w:t>Chaoyangmen</w:t>
      </w:r>
      <w:proofErr w:type="spellEnd"/>
      <w:r w:rsidRPr="00B10614">
        <w:rPr>
          <w:rFonts w:asciiTheme="minorHAnsi" w:hAnsiTheme="minorHAnsi" w:cs="Arial"/>
          <w:i/>
          <w:sz w:val="22"/>
          <w:szCs w:val="22"/>
          <w:lang w:val="en-GB"/>
        </w:rPr>
        <w:t xml:space="preserve">, </w:t>
      </w:r>
      <w:proofErr w:type="spellStart"/>
      <w:r w:rsidRPr="00B10614">
        <w:rPr>
          <w:rFonts w:asciiTheme="minorHAnsi" w:hAnsiTheme="minorHAnsi" w:cs="Arial"/>
          <w:i/>
          <w:sz w:val="22"/>
          <w:szCs w:val="22"/>
          <w:lang w:val="en-GB"/>
        </w:rPr>
        <w:t>Nandajie</w:t>
      </w:r>
      <w:proofErr w:type="spellEnd"/>
      <w:r w:rsidRPr="00B10614">
        <w:rPr>
          <w:rFonts w:asciiTheme="minorHAnsi" w:hAnsiTheme="minorHAnsi" w:cs="Arial"/>
          <w:i/>
          <w:sz w:val="22"/>
          <w:szCs w:val="22"/>
          <w:lang w:val="en-GB"/>
        </w:rPr>
        <w:t xml:space="preserve">, </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Chaoyang District, Beijing 100020</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People’s Republic of China</w:t>
      </w:r>
      <w:r w:rsidRPr="00B10614">
        <w:rPr>
          <w:rFonts w:asciiTheme="minorHAnsi" w:hAnsiTheme="minorHAnsi" w:cs="Arial"/>
          <w:i/>
          <w:sz w:val="22"/>
          <w:szCs w:val="22"/>
          <w:lang w:val="en-GB"/>
        </w:rPr>
        <w:tab/>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Per email: </w:t>
      </w:r>
      <w:hyperlink r:id="rId15" w:history="1">
        <w:r w:rsidRPr="00B10614">
          <w:rPr>
            <w:rStyle w:val="Hyperlink"/>
            <w:rFonts w:asciiTheme="minorHAnsi" w:hAnsiTheme="minorHAnsi" w:cs="Arial"/>
            <w:i/>
            <w:sz w:val="22"/>
            <w:szCs w:val="22"/>
            <w:lang w:val="en-GB"/>
          </w:rPr>
          <w:t>minister@legalinfo.gov.cn</w:t>
        </w:r>
      </w:hyperlink>
      <w:r w:rsidRPr="00B10614">
        <w:rPr>
          <w:rFonts w:asciiTheme="minorHAnsi" w:hAnsiTheme="minorHAnsi" w:cs="Arial"/>
          <w:i/>
          <w:sz w:val="22"/>
          <w:szCs w:val="22"/>
          <w:lang w:val="en-GB"/>
        </w:rPr>
        <w:t xml:space="preserve"> ; </w:t>
      </w:r>
      <w:hyperlink r:id="rId16" w:history="1">
        <w:r w:rsidRPr="00B10614">
          <w:rPr>
            <w:rStyle w:val="Hyperlink"/>
            <w:rFonts w:asciiTheme="minorHAnsi" w:hAnsiTheme="minorHAnsi" w:cs="Arial"/>
            <w:i/>
            <w:sz w:val="22"/>
            <w:szCs w:val="22"/>
            <w:lang w:val="en-GB"/>
          </w:rPr>
          <w:t>sfbzfxx@sina.com</w:t>
        </w:r>
      </w:hyperlink>
      <w:r w:rsidRPr="00B10614">
        <w:rPr>
          <w:rFonts w:asciiTheme="minorHAnsi" w:hAnsiTheme="minorHAnsi" w:cs="Arial"/>
          <w:i/>
          <w:sz w:val="22"/>
          <w:szCs w:val="22"/>
          <w:lang w:val="en-GB"/>
        </w:rPr>
        <w:t xml:space="preserve">  </w:t>
      </w:r>
    </w:p>
    <w:p w:rsidR="00B10614" w:rsidRPr="00B10614" w:rsidRDefault="00B10614" w:rsidP="00B10614">
      <w:pPr>
        <w:pStyle w:val="Grillemoyenne1-Accent21"/>
        <w:widowControl w:val="0"/>
        <w:ind w:left="0"/>
        <w:jc w:val="both"/>
        <w:rPr>
          <w:rFonts w:asciiTheme="minorHAnsi" w:hAnsiTheme="minorHAnsi" w:cs="Arial"/>
          <w:i/>
          <w:sz w:val="22"/>
          <w:szCs w:val="22"/>
          <w:lang w:val="en-GB"/>
        </w:rPr>
      </w:pPr>
    </w:p>
    <w:p w:rsidR="00B10614" w:rsidRPr="00B10614" w:rsidRDefault="00B10614" w:rsidP="00B10614">
      <w:pPr>
        <w:pStyle w:val="Grillemoyenne1-Accent21"/>
        <w:widowControl w:val="0"/>
        <w:numPr>
          <w:ilvl w:val="0"/>
          <w:numId w:val="18"/>
        </w:numPr>
        <w:ind w:left="714" w:hanging="357"/>
        <w:rPr>
          <w:rFonts w:asciiTheme="minorHAnsi" w:hAnsiTheme="minorHAnsi" w:cs="Arial"/>
          <w:b/>
          <w:i/>
          <w:sz w:val="22"/>
          <w:szCs w:val="22"/>
          <w:lang w:val="en-GB"/>
        </w:rPr>
      </w:pPr>
      <w:r w:rsidRPr="00B10614">
        <w:rPr>
          <w:rFonts w:asciiTheme="minorHAnsi" w:hAnsiTheme="minorHAnsi" w:cs="Arial"/>
          <w:b/>
          <w:i/>
          <w:sz w:val="22"/>
          <w:szCs w:val="22"/>
          <w:lang w:val="en-GB"/>
        </w:rPr>
        <w:t>All China Lawyers Association</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Mr Wang </w:t>
      </w:r>
      <w:proofErr w:type="spellStart"/>
      <w:r w:rsidRPr="00B10614">
        <w:rPr>
          <w:rFonts w:asciiTheme="minorHAnsi" w:hAnsiTheme="minorHAnsi" w:cs="Arial"/>
          <w:i/>
          <w:sz w:val="22"/>
          <w:szCs w:val="22"/>
          <w:lang w:val="en-GB"/>
        </w:rPr>
        <w:t>Junfeng</w:t>
      </w:r>
      <w:proofErr w:type="spellEnd"/>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5/F., </w:t>
      </w:r>
      <w:proofErr w:type="spellStart"/>
      <w:r w:rsidRPr="00B10614">
        <w:rPr>
          <w:rFonts w:asciiTheme="minorHAnsi" w:hAnsiTheme="minorHAnsi" w:cs="Arial"/>
          <w:i/>
          <w:sz w:val="22"/>
          <w:szCs w:val="22"/>
          <w:lang w:val="en-GB"/>
        </w:rPr>
        <w:t>Qinglan</w:t>
      </w:r>
      <w:proofErr w:type="spellEnd"/>
      <w:r w:rsidRPr="00B10614">
        <w:rPr>
          <w:rFonts w:asciiTheme="minorHAnsi" w:hAnsiTheme="minorHAnsi" w:cs="Arial"/>
          <w:i/>
          <w:sz w:val="22"/>
          <w:szCs w:val="22"/>
          <w:lang w:val="en-GB"/>
        </w:rPr>
        <w:t xml:space="preserve"> Plaza</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No 24, </w:t>
      </w:r>
      <w:proofErr w:type="spellStart"/>
      <w:r w:rsidRPr="00B10614">
        <w:rPr>
          <w:rFonts w:asciiTheme="minorHAnsi" w:hAnsiTheme="minorHAnsi" w:cs="Arial"/>
          <w:i/>
          <w:sz w:val="22"/>
          <w:szCs w:val="22"/>
          <w:lang w:val="en-GB"/>
        </w:rPr>
        <w:t>Dongsishitiao</w:t>
      </w:r>
      <w:proofErr w:type="spellEnd"/>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proofErr w:type="spellStart"/>
      <w:r w:rsidRPr="00B10614">
        <w:rPr>
          <w:rFonts w:asciiTheme="minorHAnsi" w:hAnsiTheme="minorHAnsi" w:cs="Arial"/>
          <w:i/>
          <w:sz w:val="22"/>
          <w:szCs w:val="22"/>
          <w:lang w:val="en-GB"/>
        </w:rPr>
        <w:t>Dongchengqu</w:t>
      </w:r>
      <w:proofErr w:type="spellEnd"/>
      <w:r w:rsidRPr="00B10614">
        <w:rPr>
          <w:rFonts w:asciiTheme="minorHAnsi" w:hAnsiTheme="minorHAnsi" w:cs="Arial"/>
          <w:i/>
          <w:sz w:val="22"/>
          <w:szCs w:val="22"/>
          <w:lang w:val="en-GB"/>
        </w:rPr>
        <w:t>, Beijing 100007</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t>People’s Republic of China</w:t>
      </w:r>
    </w:p>
    <w:p w:rsidR="00B10614" w:rsidRPr="00B10614" w:rsidRDefault="00B10614" w:rsidP="00B10614">
      <w:pPr>
        <w:pStyle w:val="Grillemoyenne1-Accent21"/>
        <w:widowControl w:val="0"/>
        <w:ind w:left="709"/>
        <w:jc w:val="both"/>
        <w:rPr>
          <w:rFonts w:asciiTheme="minorHAnsi" w:hAnsiTheme="minorHAnsi" w:cs="Arial"/>
          <w:i/>
          <w:sz w:val="22"/>
          <w:szCs w:val="22"/>
          <w:lang w:val="en-GB"/>
        </w:rPr>
      </w:pPr>
      <w:r w:rsidRPr="00B10614">
        <w:rPr>
          <w:rFonts w:asciiTheme="minorHAnsi" w:hAnsiTheme="minorHAnsi" w:cs="Arial"/>
          <w:i/>
          <w:sz w:val="22"/>
          <w:szCs w:val="22"/>
          <w:lang w:val="en-GB"/>
        </w:rPr>
        <w:lastRenderedPageBreak/>
        <w:t xml:space="preserve">Per email: </w:t>
      </w:r>
      <w:hyperlink r:id="rId17" w:history="1">
        <w:r w:rsidRPr="00B10614">
          <w:rPr>
            <w:rStyle w:val="Hyperlink"/>
            <w:rFonts w:asciiTheme="minorHAnsi" w:hAnsiTheme="minorHAnsi" w:cs="Arial"/>
            <w:i/>
            <w:sz w:val="22"/>
            <w:szCs w:val="22"/>
            <w:lang w:val="en-GB"/>
          </w:rPr>
          <w:t>lanhongacia@gmail.com</w:t>
        </w:r>
      </w:hyperlink>
      <w:r w:rsidRPr="00B10614">
        <w:rPr>
          <w:rFonts w:asciiTheme="minorHAnsi" w:hAnsiTheme="minorHAnsi" w:cs="Arial"/>
          <w:i/>
          <w:sz w:val="22"/>
          <w:szCs w:val="22"/>
          <w:lang w:val="en-GB"/>
        </w:rPr>
        <w:t xml:space="preserve"> </w:t>
      </w:r>
    </w:p>
    <w:p w:rsidR="00B10614" w:rsidRPr="00B10614" w:rsidRDefault="00B10614" w:rsidP="00B10614">
      <w:pPr>
        <w:pStyle w:val="Grillemoyenne1-Accent21"/>
        <w:widowControl w:val="0"/>
        <w:ind w:left="284"/>
        <w:jc w:val="both"/>
        <w:rPr>
          <w:rFonts w:asciiTheme="minorHAnsi" w:hAnsiTheme="minorHAnsi" w:cs="Arial"/>
          <w:i/>
          <w:sz w:val="22"/>
          <w:szCs w:val="22"/>
          <w:lang w:val="en-GB"/>
        </w:rPr>
      </w:pPr>
    </w:p>
    <w:p w:rsidR="00B10614" w:rsidRPr="00B10614" w:rsidRDefault="00B10614" w:rsidP="00B10614">
      <w:pPr>
        <w:pStyle w:val="Grillemoyenne1-Accent21"/>
        <w:widowControl w:val="0"/>
        <w:numPr>
          <w:ilvl w:val="0"/>
          <w:numId w:val="18"/>
        </w:numPr>
        <w:ind w:left="714" w:hanging="357"/>
        <w:rPr>
          <w:rFonts w:asciiTheme="minorHAnsi" w:hAnsiTheme="minorHAnsi"/>
          <w:color w:val="333333"/>
          <w:sz w:val="22"/>
          <w:szCs w:val="22"/>
          <w:lang w:val="en-GB" w:eastAsia="en-GB"/>
        </w:rPr>
      </w:pPr>
      <w:r w:rsidRPr="00B10614">
        <w:rPr>
          <w:rFonts w:asciiTheme="minorHAnsi" w:hAnsiTheme="minorHAnsi" w:cs="Arial"/>
          <w:b/>
          <w:i/>
          <w:sz w:val="22"/>
          <w:szCs w:val="22"/>
          <w:lang w:val="en-GB"/>
        </w:rPr>
        <w:t xml:space="preserve">H. E. Ambassador Mr. </w:t>
      </w:r>
      <w:proofErr w:type="spellStart"/>
      <w:r w:rsidRPr="00B10614">
        <w:rPr>
          <w:rFonts w:asciiTheme="minorHAnsi" w:hAnsiTheme="minorHAnsi" w:cs="Arial"/>
          <w:b/>
          <w:i/>
          <w:sz w:val="22"/>
          <w:szCs w:val="22"/>
          <w:lang w:val="en-GB"/>
        </w:rPr>
        <w:t>Jianhua</w:t>
      </w:r>
      <w:proofErr w:type="spellEnd"/>
      <w:r w:rsidRPr="00B10614">
        <w:rPr>
          <w:rFonts w:asciiTheme="minorHAnsi" w:hAnsiTheme="minorHAnsi" w:cs="Arial"/>
          <w:b/>
          <w:i/>
          <w:sz w:val="22"/>
          <w:szCs w:val="22"/>
          <w:lang w:val="en-GB"/>
        </w:rPr>
        <w:t xml:space="preserve"> Yu</w:t>
      </w:r>
      <w:r w:rsidRPr="00B10614">
        <w:rPr>
          <w:rFonts w:asciiTheme="minorHAnsi" w:hAnsiTheme="minorHAnsi"/>
          <w:color w:val="333333"/>
          <w:sz w:val="22"/>
          <w:szCs w:val="22"/>
          <w:lang w:val="en-GB" w:eastAsia="en-GB"/>
        </w:rPr>
        <w:br/>
      </w:r>
      <w:r w:rsidRPr="00B10614">
        <w:rPr>
          <w:rFonts w:asciiTheme="minorHAnsi" w:hAnsiTheme="minorHAnsi"/>
          <w:i/>
          <w:sz w:val="22"/>
          <w:szCs w:val="22"/>
          <w:lang w:val="en-GB" w:eastAsia="en-GB"/>
        </w:rPr>
        <w:t>Permanent Mission of the People's Republic of China</w:t>
      </w:r>
      <w:r w:rsidRPr="00B10614">
        <w:rPr>
          <w:rFonts w:asciiTheme="minorHAnsi" w:hAnsiTheme="minorHAnsi"/>
          <w:i/>
          <w:sz w:val="22"/>
          <w:szCs w:val="22"/>
          <w:lang w:val="en-GB" w:eastAsia="en-GB"/>
        </w:rPr>
        <w:br/>
        <w:t xml:space="preserve">to the United </w:t>
      </w:r>
      <w:r w:rsidRPr="00B10614">
        <w:rPr>
          <w:rFonts w:asciiTheme="minorHAnsi" w:hAnsiTheme="minorHAnsi" w:cs="Arial"/>
          <w:i/>
          <w:sz w:val="22"/>
          <w:szCs w:val="22"/>
          <w:lang w:val="en-GB"/>
        </w:rPr>
        <w:t>Nations</w:t>
      </w:r>
      <w:r w:rsidRPr="00B10614">
        <w:rPr>
          <w:rFonts w:asciiTheme="minorHAnsi" w:hAnsiTheme="minorHAnsi"/>
          <w:i/>
          <w:sz w:val="22"/>
          <w:szCs w:val="22"/>
          <w:lang w:val="en-GB" w:eastAsia="en-GB"/>
        </w:rPr>
        <w:t xml:space="preserve"> Office at Geneva and</w:t>
      </w:r>
      <w:r w:rsidRPr="00B10614">
        <w:rPr>
          <w:rFonts w:asciiTheme="minorHAnsi" w:hAnsiTheme="minorHAnsi"/>
          <w:i/>
          <w:sz w:val="22"/>
          <w:szCs w:val="22"/>
          <w:lang w:val="en-GB" w:eastAsia="en-GB"/>
        </w:rPr>
        <w:br/>
        <w:t xml:space="preserve"> other international organizations in Switzerland</w:t>
      </w:r>
      <w:r w:rsidRPr="00B10614">
        <w:rPr>
          <w:rFonts w:asciiTheme="minorHAnsi" w:hAnsiTheme="minorHAnsi"/>
          <w:i/>
          <w:sz w:val="22"/>
          <w:szCs w:val="22"/>
          <w:lang w:val="en-GB" w:eastAsia="en-GB"/>
        </w:rPr>
        <w:br/>
      </w:r>
      <w:proofErr w:type="spellStart"/>
      <w:r w:rsidRPr="00B10614">
        <w:rPr>
          <w:rFonts w:asciiTheme="minorHAnsi" w:hAnsiTheme="minorHAnsi"/>
          <w:i/>
          <w:sz w:val="22"/>
          <w:szCs w:val="22"/>
          <w:lang w:val="en-GB" w:eastAsia="en-GB"/>
        </w:rPr>
        <w:t>Chemin</w:t>
      </w:r>
      <w:proofErr w:type="spellEnd"/>
      <w:r w:rsidRPr="00B10614">
        <w:rPr>
          <w:rFonts w:asciiTheme="minorHAnsi" w:hAnsiTheme="minorHAnsi"/>
          <w:i/>
          <w:sz w:val="22"/>
          <w:szCs w:val="22"/>
          <w:lang w:val="en-GB" w:eastAsia="en-GB"/>
        </w:rPr>
        <w:t xml:space="preserve"> de </w:t>
      </w:r>
      <w:proofErr w:type="spellStart"/>
      <w:r w:rsidRPr="00B10614">
        <w:rPr>
          <w:rFonts w:asciiTheme="minorHAnsi" w:hAnsiTheme="minorHAnsi"/>
          <w:i/>
          <w:sz w:val="22"/>
          <w:szCs w:val="22"/>
          <w:lang w:val="en-GB" w:eastAsia="en-GB"/>
        </w:rPr>
        <w:t>Surville</w:t>
      </w:r>
      <w:proofErr w:type="spellEnd"/>
      <w:r w:rsidRPr="00B10614">
        <w:rPr>
          <w:rFonts w:asciiTheme="minorHAnsi" w:hAnsiTheme="minorHAnsi"/>
          <w:i/>
          <w:sz w:val="22"/>
          <w:szCs w:val="22"/>
          <w:lang w:val="en-GB" w:eastAsia="en-GB"/>
        </w:rPr>
        <w:t xml:space="preserve"> 11</w:t>
      </w:r>
      <w:r w:rsidRPr="00B10614">
        <w:rPr>
          <w:rFonts w:asciiTheme="minorHAnsi" w:hAnsiTheme="minorHAnsi"/>
          <w:i/>
          <w:color w:val="333333"/>
          <w:sz w:val="22"/>
          <w:szCs w:val="22"/>
          <w:lang w:val="en-GB" w:eastAsia="en-GB"/>
        </w:rPr>
        <w:br/>
      </w:r>
      <w:r w:rsidRPr="00B10614">
        <w:rPr>
          <w:rFonts w:asciiTheme="minorHAnsi" w:hAnsiTheme="minorHAnsi"/>
          <w:bCs/>
          <w:i/>
          <w:sz w:val="22"/>
          <w:szCs w:val="22"/>
          <w:lang w:val="en-GB" w:eastAsia="en-GB"/>
        </w:rPr>
        <w:t>Fax:</w:t>
      </w:r>
      <w:r w:rsidRPr="00B10614">
        <w:rPr>
          <w:rFonts w:asciiTheme="minorHAnsi" w:hAnsiTheme="minorHAnsi"/>
          <w:i/>
          <w:sz w:val="22"/>
          <w:szCs w:val="22"/>
          <w:lang w:val="en-GB" w:eastAsia="en-GB"/>
        </w:rPr>
        <w:t> +41 22 793 70 14 </w:t>
      </w:r>
      <w:r w:rsidRPr="00B10614">
        <w:rPr>
          <w:rFonts w:asciiTheme="minorHAnsi" w:hAnsiTheme="minorHAnsi"/>
          <w:i/>
          <w:color w:val="333333"/>
          <w:sz w:val="22"/>
          <w:szCs w:val="22"/>
          <w:lang w:val="en-GB" w:eastAsia="en-GB"/>
        </w:rPr>
        <w:br/>
      </w:r>
      <w:r w:rsidRPr="00B10614">
        <w:rPr>
          <w:rFonts w:asciiTheme="minorHAnsi" w:hAnsiTheme="minorHAnsi"/>
          <w:bCs/>
          <w:i/>
          <w:sz w:val="22"/>
          <w:szCs w:val="22"/>
          <w:lang w:val="en-GB" w:eastAsia="en-GB"/>
        </w:rPr>
        <w:t>Email:</w:t>
      </w:r>
      <w:r w:rsidRPr="00B10614">
        <w:rPr>
          <w:rFonts w:asciiTheme="minorHAnsi" w:hAnsiTheme="minorHAnsi"/>
          <w:i/>
          <w:sz w:val="22"/>
          <w:szCs w:val="22"/>
          <w:lang w:val="en-GB" w:eastAsia="en-GB"/>
        </w:rPr>
        <w:t xml:space="preserve"> </w:t>
      </w:r>
      <w:hyperlink r:id="rId18" w:history="1">
        <w:r w:rsidRPr="00B10614">
          <w:rPr>
            <w:rStyle w:val="Hyperlink"/>
            <w:rFonts w:asciiTheme="minorHAnsi" w:hAnsiTheme="minorHAnsi" w:cs="Arial"/>
            <w:i/>
            <w:sz w:val="22"/>
            <w:szCs w:val="22"/>
            <w:lang w:val="en-GB"/>
          </w:rPr>
          <w:t>chinamission_gva@mfa.gov.cn</w:t>
        </w:r>
      </w:hyperlink>
      <w:r w:rsidRPr="00B10614">
        <w:rPr>
          <w:rFonts w:asciiTheme="minorHAnsi" w:hAnsiTheme="minorHAnsi"/>
          <w:color w:val="333333"/>
          <w:sz w:val="22"/>
          <w:szCs w:val="22"/>
          <w:lang w:val="en-GB" w:eastAsia="en-GB"/>
        </w:rPr>
        <w:t xml:space="preserve">  </w:t>
      </w:r>
    </w:p>
    <w:p w:rsidR="00B10614" w:rsidRPr="00B10614" w:rsidRDefault="00B10614" w:rsidP="00B10614">
      <w:pPr>
        <w:pStyle w:val="Grillemoyenne1-Accent21"/>
        <w:widowControl w:val="0"/>
        <w:jc w:val="both"/>
        <w:rPr>
          <w:rFonts w:asciiTheme="minorHAnsi" w:hAnsiTheme="minorHAnsi" w:cs="Arial"/>
          <w:i/>
          <w:sz w:val="22"/>
          <w:szCs w:val="22"/>
          <w:lang w:val="en-GB"/>
        </w:rPr>
      </w:pPr>
    </w:p>
    <w:p w:rsidR="00B10614" w:rsidRPr="00B10614" w:rsidRDefault="00B10614" w:rsidP="00B10614">
      <w:pPr>
        <w:pStyle w:val="Grillemoyenne1-Accent21"/>
        <w:widowControl w:val="0"/>
        <w:numPr>
          <w:ilvl w:val="0"/>
          <w:numId w:val="18"/>
        </w:numPr>
        <w:jc w:val="both"/>
        <w:rPr>
          <w:rFonts w:asciiTheme="minorHAnsi" w:hAnsiTheme="minorHAnsi" w:cs="Arial"/>
          <w:b/>
          <w:i/>
          <w:sz w:val="22"/>
          <w:szCs w:val="22"/>
          <w:lang w:val="es-ES"/>
        </w:rPr>
      </w:pPr>
      <w:r w:rsidRPr="00B10614">
        <w:rPr>
          <w:rFonts w:asciiTheme="minorHAnsi" w:hAnsiTheme="minorHAnsi" w:cs="Arial"/>
          <w:b/>
          <w:i/>
          <w:sz w:val="22"/>
          <w:szCs w:val="22"/>
          <w:lang w:val="es-ES"/>
        </w:rPr>
        <w:t xml:space="preserve">H.E. </w:t>
      </w:r>
      <w:proofErr w:type="spellStart"/>
      <w:r w:rsidRPr="00B10614">
        <w:rPr>
          <w:rFonts w:asciiTheme="minorHAnsi" w:hAnsiTheme="minorHAnsi" w:cs="Arial"/>
          <w:b/>
          <w:i/>
          <w:sz w:val="22"/>
          <w:szCs w:val="22"/>
          <w:lang w:val="es-ES"/>
        </w:rPr>
        <w:t>Ambassador</w:t>
      </w:r>
      <w:proofErr w:type="spellEnd"/>
      <w:r w:rsidRPr="00B10614">
        <w:rPr>
          <w:rFonts w:asciiTheme="minorHAnsi" w:hAnsiTheme="minorHAnsi" w:cs="Arial"/>
          <w:b/>
          <w:i/>
          <w:sz w:val="22"/>
          <w:szCs w:val="22"/>
          <w:lang w:val="es-ES"/>
        </w:rPr>
        <w:t xml:space="preserve"> </w:t>
      </w:r>
      <w:hyperlink r:id="rId19" w:tgtFrame="_blank" w:history="1">
        <w:proofErr w:type="spellStart"/>
        <w:r w:rsidRPr="00B10614">
          <w:rPr>
            <w:rFonts w:asciiTheme="minorHAnsi" w:hAnsiTheme="minorHAnsi" w:cs="Arial"/>
            <w:b/>
            <w:i/>
            <w:sz w:val="22"/>
            <w:szCs w:val="22"/>
            <w:lang w:val="es-ES"/>
          </w:rPr>
          <w:t>Liu</w:t>
        </w:r>
        <w:proofErr w:type="spellEnd"/>
        <w:r w:rsidRPr="00B10614">
          <w:rPr>
            <w:rFonts w:asciiTheme="minorHAnsi" w:hAnsiTheme="minorHAnsi" w:cs="Arial"/>
            <w:b/>
            <w:i/>
            <w:sz w:val="22"/>
            <w:szCs w:val="22"/>
            <w:lang w:val="es-ES"/>
          </w:rPr>
          <w:t xml:space="preserve"> </w:t>
        </w:r>
        <w:proofErr w:type="spellStart"/>
        <w:r w:rsidRPr="00B10614">
          <w:rPr>
            <w:rFonts w:asciiTheme="minorHAnsi" w:hAnsiTheme="minorHAnsi" w:cs="Arial"/>
            <w:b/>
            <w:i/>
            <w:sz w:val="22"/>
            <w:szCs w:val="22"/>
            <w:lang w:val="es-ES"/>
          </w:rPr>
          <w:t>Xiaoming</w:t>
        </w:r>
        <w:proofErr w:type="spellEnd"/>
      </w:hyperlink>
    </w:p>
    <w:p w:rsidR="00B10614" w:rsidRPr="00B10614" w:rsidRDefault="00B10614" w:rsidP="00B10614">
      <w:pPr>
        <w:pStyle w:val="Grillemoyenne1-Accent21"/>
        <w:widowControl w:val="0"/>
        <w:jc w:val="both"/>
        <w:rPr>
          <w:rFonts w:asciiTheme="minorHAnsi" w:hAnsiTheme="minorHAnsi" w:cs="Arial"/>
          <w:i/>
          <w:sz w:val="22"/>
          <w:szCs w:val="22"/>
          <w:lang w:val="en-GB"/>
        </w:rPr>
      </w:pPr>
      <w:r w:rsidRPr="00B10614">
        <w:rPr>
          <w:rFonts w:asciiTheme="minorHAnsi" w:hAnsiTheme="minorHAnsi" w:cs="Arial"/>
          <w:i/>
          <w:sz w:val="22"/>
          <w:szCs w:val="22"/>
          <w:lang w:val="en-GB"/>
        </w:rPr>
        <w:t>Embassy of the People’s Republic of China</w:t>
      </w:r>
    </w:p>
    <w:p w:rsidR="00B10614" w:rsidRPr="00B10614" w:rsidRDefault="00B10614" w:rsidP="00B10614">
      <w:pPr>
        <w:pStyle w:val="Grillemoyenne1-Accent21"/>
        <w:widowControl w:val="0"/>
        <w:ind w:left="284" w:firstLine="424"/>
        <w:jc w:val="both"/>
        <w:rPr>
          <w:rFonts w:asciiTheme="minorHAnsi" w:hAnsiTheme="minorHAnsi" w:cs="Arial"/>
          <w:i/>
          <w:sz w:val="22"/>
          <w:szCs w:val="22"/>
          <w:lang w:val="en-GB"/>
        </w:rPr>
      </w:pPr>
      <w:r w:rsidRPr="00B10614">
        <w:rPr>
          <w:rFonts w:asciiTheme="minorHAnsi" w:hAnsiTheme="minorHAnsi" w:cs="Arial"/>
          <w:i/>
          <w:sz w:val="22"/>
          <w:szCs w:val="22"/>
          <w:lang w:val="en-GB"/>
        </w:rPr>
        <w:t>49 Portland Place</w:t>
      </w:r>
    </w:p>
    <w:p w:rsidR="00B10614" w:rsidRPr="00B10614" w:rsidRDefault="00B10614" w:rsidP="00B10614">
      <w:pPr>
        <w:pStyle w:val="Grillemoyenne1-Accent21"/>
        <w:widowControl w:val="0"/>
        <w:ind w:left="284" w:firstLine="424"/>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London W1B 1JL </w:t>
      </w:r>
    </w:p>
    <w:p w:rsidR="00B10614" w:rsidRPr="00B10614" w:rsidRDefault="00B10614" w:rsidP="00B10614">
      <w:pPr>
        <w:pStyle w:val="Grillemoyenne1-Accent21"/>
        <w:widowControl w:val="0"/>
        <w:ind w:left="284" w:firstLine="424"/>
        <w:jc w:val="both"/>
        <w:rPr>
          <w:rFonts w:asciiTheme="minorHAnsi" w:hAnsiTheme="minorHAnsi" w:cs="Arial"/>
          <w:i/>
          <w:sz w:val="22"/>
          <w:szCs w:val="22"/>
          <w:lang w:val="en-GB"/>
        </w:rPr>
      </w:pPr>
      <w:r w:rsidRPr="00B10614">
        <w:rPr>
          <w:rFonts w:asciiTheme="minorHAnsi" w:hAnsiTheme="minorHAnsi" w:cs="Arial"/>
          <w:i/>
          <w:sz w:val="22"/>
          <w:szCs w:val="22"/>
          <w:lang w:val="en-GB"/>
        </w:rPr>
        <w:t>United Kingdom</w:t>
      </w:r>
    </w:p>
    <w:p w:rsidR="00B10614" w:rsidRPr="00B10614" w:rsidRDefault="00B10614" w:rsidP="00B10614">
      <w:pPr>
        <w:pStyle w:val="Grillemoyenne1-Accent21"/>
        <w:widowControl w:val="0"/>
        <w:ind w:left="284" w:firstLine="424"/>
        <w:jc w:val="both"/>
        <w:rPr>
          <w:rFonts w:asciiTheme="minorHAnsi" w:hAnsiTheme="minorHAnsi" w:cs="Arial"/>
          <w:i/>
          <w:sz w:val="22"/>
          <w:szCs w:val="22"/>
          <w:lang w:val="en-GB"/>
        </w:rPr>
      </w:pPr>
      <w:r w:rsidRPr="00B10614">
        <w:rPr>
          <w:rFonts w:asciiTheme="minorHAnsi" w:hAnsiTheme="minorHAnsi" w:cs="Arial"/>
          <w:i/>
          <w:sz w:val="22"/>
          <w:szCs w:val="22"/>
          <w:lang w:val="en-GB"/>
        </w:rPr>
        <w:t xml:space="preserve">Email: </w:t>
      </w:r>
      <w:hyperlink r:id="rId20" w:history="1">
        <w:r w:rsidRPr="00B10614">
          <w:rPr>
            <w:rStyle w:val="Hyperlink"/>
            <w:rFonts w:asciiTheme="minorHAnsi" w:hAnsiTheme="minorHAnsi" w:cs="Arial"/>
            <w:i/>
            <w:sz w:val="22"/>
            <w:szCs w:val="22"/>
            <w:lang w:val="en-GB"/>
          </w:rPr>
          <w:t>political_uk@mfa.gov.cn</w:t>
        </w:r>
      </w:hyperlink>
      <w:r w:rsidRPr="00B10614">
        <w:rPr>
          <w:rFonts w:asciiTheme="minorHAnsi" w:hAnsiTheme="minorHAnsi" w:cs="Arial"/>
          <w:i/>
          <w:sz w:val="22"/>
          <w:szCs w:val="22"/>
          <w:lang w:val="en-GB"/>
        </w:rPr>
        <w:t xml:space="preserve"> </w:t>
      </w:r>
    </w:p>
    <w:p w:rsidR="00B10614" w:rsidRPr="00B10614" w:rsidRDefault="00B10614" w:rsidP="00B10614">
      <w:pPr>
        <w:pStyle w:val="Grillemoyenne1-Accent21"/>
        <w:widowControl w:val="0"/>
        <w:spacing w:line="240" w:lineRule="atLeast"/>
        <w:ind w:left="284"/>
        <w:jc w:val="both"/>
        <w:rPr>
          <w:rFonts w:asciiTheme="minorHAnsi" w:hAnsiTheme="minorHAnsi" w:cs="Arial"/>
          <w:i/>
          <w:sz w:val="22"/>
          <w:szCs w:val="22"/>
          <w:lang w:val="en-GB"/>
        </w:rPr>
      </w:pPr>
    </w:p>
    <w:p w:rsidR="00B10614" w:rsidRPr="00B10614" w:rsidRDefault="00B10614" w:rsidP="00C63CCD">
      <w:pPr>
        <w:pStyle w:val="ListParagraph"/>
        <w:widowControl w:val="0"/>
        <w:numPr>
          <w:ilvl w:val="0"/>
          <w:numId w:val="18"/>
        </w:numPr>
        <w:spacing w:after="0" w:line="240" w:lineRule="auto"/>
        <w:contextualSpacing/>
        <w:jc w:val="left"/>
        <w:rPr>
          <w:rFonts w:asciiTheme="minorHAnsi" w:hAnsiTheme="minorHAnsi" w:cs="Arial"/>
          <w:b/>
          <w:i/>
          <w:sz w:val="22"/>
          <w:szCs w:val="22"/>
        </w:rPr>
      </w:pPr>
      <w:r w:rsidRPr="00B10614">
        <w:rPr>
          <w:rFonts w:asciiTheme="minorHAnsi" w:hAnsiTheme="minorHAnsi" w:cs="Arial"/>
          <w:b/>
          <w:i/>
          <w:sz w:val="22"/>
          <w:szCs w:val="22"/>
        </w:rPr>
        <w:t>H.E. Dame Barbara Woodward DCMG OBE</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Embassy of the United Kingdom</w:t>
      </w:r>
    </w:p>
    <w:p w:rsid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 xml:space="preserve">11 </w:t>
      </w:r>
      <w:proofErr w:type="spellStart"/>
      <w:r w:rsidRPr="00B10614">
        <w:rPr>
          <w:rFonts w:asciiTheme="minorHAnsi" w:hAnsiTheme="minorHAnsi" w:cs="Arial"/>
          <w:i/>
          <w:sz w:val="22"/>
          <w:szCs w:val="22"/>
        </w:rPr>
        <w:t>Guang</w:t>
      </w:r>
      <w:proofErr w:type="spellEnd"/>
      <w:r w:rsidRPr="00B10614">
        <w:rPr>
          <w:rFonts w:asciiTheme="minorHAnsi" w:hAnsiTheme="minorHAnsi" w:cs="Arial"/>
          <w:i/>
          <w:sz w:val="22"/>
          <w:szCs w:val="22"/>
        </w:rPr>
        <w:t xml:space="preserve"> Hua Lu, Jian </w:t>
      </w:r>
      <w:proofErr w:type="spellStart"/>
      <w:r w:rsidRPr="00B10614">
        <w:rPr>
          <w:rFonts w:asciiTheme="minorHAnsi" w:hAnsiTheme="minorHAnsi" w:cs="Arial"/>
          <w:i/>
          <w:sz w:val="22"/>
          <w:szCs w:val="22"/>
        </w:rPr>
        <w:t>Guo</w:t>
      </w:r>
      <w:proofErr w:type="spellEnd"/>
      <w:r w:rsidRPr="00B10614">
        <w:rPr>
          <w:rFonts w:asciiTheme="minorHAnsi" w:hAnsiTheme="minorHAnsi" w:cs="Arial"/>
          <w:i/>
          <w:sz w:val="22"/>
          <w:szCs w:val="22"/>
        </w:rPr>
        <w:t xml:space="preserve"> Men Wai</w:t>
      </w:r>
      <w:r w:rsidRPr="00B10614">
        <w:rPr>
          <w:rFonts w:asciiTheme="minorHAnsi" w:hAnsiTheme="minorHAnsi" w:cs="Arial"/>
          <w:i/>
          <w:sz w:val="22"/>
          <w:szCs w:val="22"/>
        </w:rPr>
        <w:br/>
        <w:t xml:space="preserve">100600 Beijing </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People’s Republic of China</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 xml:space="preserve">Fax: +86 (0) 10 5192 4239 </w:t>
      </w:r>
      <w:r>
        <w:rPr>
          <w:rFonts w:asciiTheme="minorHAnsi" w:hAnsiTheme="minorHAnsi" w:cs="Arial"/>
          <w:i/>
          <w:sz w:val="22"/>
          <w:szCs w:val="22"/>
        </w:rPr>
        <w:br/>
      </w:r>
    </w:p>
    <w:p w:rsidR="00B10614" w:rsidRPr="00B10614" w:rsidRDefault="00B10614" w:rsidP="00C63CCD">
      <w:pPr>
        <w:pStyle w:val="ListParagraph"/>
        <w:widowControl w:val="0"/>
        <w:numPr>
          <w:ilvl w:val="0"/>
          <w:numId w:val="18"/>
        </w:numPr>
        <w:spacing w:after="0" w:line="240" w:lineRule="auto"/>
        <w:contextualSpacing/>
        <w:jc w:val="left"/>
        <w:rPr>
          <w:rFonts w:asciiTheme="minorHAnsi" w:hAnsiTheme="minorHAnsi" w:cs="Arial"/>
          <w:b/>
          <w:i/>
          <w:sz w:val="22"/>
          <w:szCs w:val="22"/>
        </w:rPr>
      </w:pPr>
      <w:r w:rsidRPr="00B10614">
        <w:rPr>
          <w:rFonts w:asciiTheme="minorHAnsi" w:hAnsiTheme="minorHAnsi" w:cs="Arial"/>
          <w:b/>
          <w:i/>
          <w:sz w:val="22"/>
          <w:szCs w:val="22"/>
        </w:rPr>
        <w:t>Mr. Richard Jones</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Foreign &amp; Commonwealth Office</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King Charles Street</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London SW1A 2AH</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United Kingdom</w:t>
      </w:r>
    </w:p>
    <w:p w:rsidR="00B10614" w:rsidRPr="00B10614" w:rsidRDefault="00B10614" w:rsidP="00C63CCD">
      <w:pPr>
        <w:pStyle w:val="ListParagraph"/>
        <w:widowControl w:val="0"/>
        <w:spacing w:after="0" w:line="240" w:lineRule="auto"/>
        <w:jc w:val="left"/>
        <w:rPr>
          <w:rFonts w:asciiTheme="minorHAnsi" w:hAnsiTheme="minorHAnsi" w:cs="Arial"/>
          <w:i/>
          <w:sz w:val="22"/>
          <w:szCs w:val="22"/>
        </w:rPr>
      </w:pPr>
      <w:r w:rsidRPr="00B10614">
        <w:rPr>
          <w:rFonts w:asciiTheme="minorHAnsi" w:hAnsiTheme="minorHAnsi" w:cs="Arial"/>
          <w:i/>
          <w:sz w:val="22"/>
          <w:szCs w:val="22"/>
        </w:rPr>
        <w:t xml:space="preserve">Email: </w:t>
      </w:r>
      <w:hyperlink r:id="rId21" w:history="1">
        <w:r w:rsidRPr="00B10614">
          <w:rPr>
            <w:rStyle w:val="Hyperlink"/>
            <w:rFonts w:asciiTheme="minorHAnsi" w:hAnsiTheme="minorHAnsi" w:cs="Arial"/>
            <w:i/>
            <w:sz w:val="22"/>
            <w:szCs w:val="22"/>
          </w:rPr>
          <w:t>Richard.Jones2@fco.gov.uk</w:t>
        </w:r>
      </w:hyperlink>
      <w:r w:rsidRPr="00B10614">
        <w:rPr>
          <w:rFonts w:asciiTheme="minorHAnsi" w:hAnsiTheme="minorHAnsi" w:cs="Arial"/>
          <w:i/>
          <w:sz w:val="22"/>
          <w:szCs w:val="22"/>
        </w:rPr>
        <w:t xml:space="preserve"> </w:t>
      </w:r>
      <w:r w:rsidRPr="00B10614">
        <w:rPr>
          <w:rFonts w:asciiTheme="minorHAnsi" w:hAnsiTheme="minorHAnsi" w:cs="Arial"/>
          <w:i/>
          <w:sz w:val="22"/>
          <w:szCs w:val="22"/>
        </w:rPr>
        <w:br/>
      </w:r>
    </w:p>
    <w:p w:rsidR="00B10614" w:rsidRPr="00B10614" w:rsidRDefault="00B10614" w:rsidP="00B10614">
      <w:pPr>
        <w:pStyle w:val="Grillemoyenne1-Accent21"/>
        <w:widowControl w:val="0"/>
        <w:numPr>
          <w:ilvl w:val="0"/>
          <w:numId w:val="18"/>
        </w:numPr>
        <w:ind w:left="709" w:hanging="284"/>
        <w:rPr>
          <w:rFonts w:asciiTheme="minorHAnsi" w:hAnsiTheme="minorHAnsi" w:cs="Arial"/>
          <w:b/>
          <w:i/>
          <w:sz w:val="22"/>
          <w:szCs w:val="22"/>
          <w:lang w:val="en-GB"/>
        </w:rPr>
      </w:pPr>
      <w:r w:rsidRPr="00B10614">
        <w:rPr>
          <w:rFonts w:asciiTheme="minorHAnsi" w:hAnsiTheme="minorHAnsi" w:cs="Arial"/>
          <w:b/>
          <w:i/>
          <w:sz w:val="22"/>
          <w:szCs w:val="22"/>
          <w:lang w:val="en-GB"/>
        </w:rPr>
        <w:t>UN Special Rapporteur on the independence of judges and lawyers</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 xml:space="preserve">Mr Diego </w:t>
      </w:r>
      <w:proofErr w:type="spellStart"/>
      <w:r w:rsidRPr="00B10614">
        <w:rPr>
          <w:rFonts w:asciiTheme="minorHAnsi" w:hAnsiTheme="minorHAnsi" w:cs="Arial"/>
          <w:i/>
          <w:sz w:val="22"/>
          <w:szCs w:val="22"/>
          <w:lang w:val="en-GB"/>
        </w:rPr>
        <w:t>García-Sayán</w:t>
      </w:r>
      <w:proofErr w:type="spellEnd"/>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Office of the United Nations High Commissioner for Human Rights</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United Nations Office at Geneva</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 xml:space="preserve">Per email: </w:t>
      </w:r>
      <w:hyperlink r:id="rId22" w:history="1">
        <w:r w:rsidRPr="00B10614">
          <w:rPr>
            <w:rStyle w:val="Hyperlink"/>
            <w:rFonts w:asciiTheme="minorHAnsi" w:hAnsiTheme="minorHAnsi" w:cs="Arial"/>
            <w:i/>
            <w:sz w:val="22"/>
            <w:szCs w:val="22"/>
            <w:lang w:val="en-GB"/>
          </w:rPr>
          <w:t>SRindependenceJL@ohchr.org</w:t>
        </w:r>
      </w:hyperlink>
    </w:p>
    <w:p w:rsidR="00B10614" w:rsidRPr="00B10614" w:rsidRDefault="00B10614" w:rsidP="00B10614">
      <w:pPr>
        <w:pStyle w:val="Grillemoyenne1-Accent21"/>
        <w:widowControl w:val="0"/>
        <w:ind w:left="709"/>
        <w:rPr>
          <w:rFonts w:asciiTheme="minorHAnsi" w:hAnsiTheme="minorHAnsi" w:cs="Arial"/>
          <w:i/>
          <w:sz w:val="22"/>
          <w:szCs w:val="22"/>
          <w:highlight w:val="yellow"/>
          <w:lang w:val="en-GB"/>
        </w:rPr>
      </w:pPr>
    </w:p>
    <w:p w:rsidR="00B10614" w:rsidRPr="00B10614" w:rsidRDefault="00B10614" w:rsidP="00B10614">
      <w:pPr>
        <w:pStyle w:val="Grillemoyenne1-Accent21"/>
        <w:widowControl w:val="0"/>
        <w:numPr>
          <w:ilvl w:val="0"/>
          <w:numId w:val="18"/>
        </w:numPr>
        <w:ind w:left="709" w:hanging="284"/>
        <w:rPr>
          <w:rFonts w:asciiTheme="minorHAnsi" w:hAnsiTheme="minorHAnsi" w:cs="Arial"/>
          <w:b/>
          <w:i/>
          <w:sz w:val="22"/>
          <w:szCs w:val="22"/>
          <w:lang w:val="en-GB"/>
        </w:rPr>
      </w:pPr>
      <w:r w:rsidRPr="00B10614">
        <w:rPr>
          <w:rFonts w:asciiTheme="minorHAnsi" w:hAnsiTheme="minorHAnsi" w:cs="Arial"/>
          <w:b/>
          <w:i/>
          <w:sz w:val="22"/>
          <w:szCs w:val="22"/>
          <w:lang w:val="en-GB"/>
        </w:rPr>
        <w:t>UN Special Rapporteur on the situation of human rights defenders</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Mr Michel Forst</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Office of the United Nations High Commissioner for Human Rights</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United Nations Office at Geneva</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 xml:space="preserve">Per email: </w:t>
      </w:r>
      <w:hyperlink r:id="rId23" w:history="1">
        <w:r w:rsidRPr="00B10614">
          <w:rPr>
            <w:rStyle w:val="Hyperlink"/>
            <w:rFonts w:asciiTheme="minorHAnsi" w:hAnsiTheme="minorHAnsi" w:cs="Arial"/>
            <w:i/>
            <w:sz w:val="22"/>
            <w:szCs w:val="22"/>
            <w:lang w:val="en-GB"/>
          </w:rPr>
          <w:t>defenders@ohchr.org</w:t>
        </w:r>
      </w:hyperlink>
    </w:p>
    <w:p w:rsidR="00B10614" w:rsidRPr="00B10614" w:rsidRDefault="00B10614" w:rsidP="00B10614">
      <w:pPr>
        <w:pStyle w:val="Grillemoyenne1-Accent21"/>
        <w:widowControl w:val="0"/>
        <w:ind w:left="709"/>
        <w:rPr>
          <w:rFonts w:asciiTheme="minorHAnsi" w:hAnsiTheme="minorHAnsi" w:cs="Arial"/>
          <w:i/>
          <w:sz w:val="22"/>
          <w:szCs w:val="22"/>
          <w:highlight w:val="yellow"/>
          <w:lang w:val="en-GB"/>
        </w:rPr>
      </w:pPr>
    </w:p>
    <w:p w:rsidR="00B10614" w:rsidRPr="00B10614" w:rsidRDefault="00B10614" w:rsidP="00B10614">
      <w:pPr>
        <w:pStyle w:val="Grillemoyenne1-Accent21"/>
        <w:widowControl w:val="0"/>
        <w:numPr>
          <w:ilvl w:val="0"/>
          <w:numId w:val="18"/>
        </w:numPr>
        <w:ind w:left="709" w:hanging="284"/>
        <w:rPr>
          <w:rFonts w:asciiTheme="minorHAnsi" w:hAnsiTheme="minorHAnsi" w:cs="Arial"/>
          <w:b/>
          <w:i/>
          <w:sz w:val="22"/>
          <w:szCs w:val="22"/>
          <w:lang w:val="en-GB"/>
        </w:rPr>
      </w:pPr>
      <w:r w:rsidRPr="00B10614">
        <w:rPr>
          <w:rFonts w:asciiTheme="minorHAnsi" w:hAnsiTheme="minorHAnsi" w:cs="Arial"/>
          <w:b/>
          <w:i/>
          <w:sz w:val="22"/>
          <w:szCs w:val="22"/>
          <w:lang w:val="en-GB"/>
        </w:rPr>
        <w:t>UN Special Rapporteur on Torture and Other Cruel, Inhuman or Degrading Treatment or Punishments</w:t>
      </w:r>
    </w:p>
    <w:p w:rsidR="00B10614" w:rsidRPr="00B10614" w:rsidRDefault="00B10614" w:rsidP="00B10614">
      <w:pPr>
        <w:pStyle w:val="Grillemoyenne1-Accent21"/>
        <w:widowControl w:val="0"/>
        <w:ind w:left="709"/>
        <w:rPr>
          <w:rFonts w:asciiTheme="minorHAnsi" w:hAnsiTheme="minorHAnsi" w:cs="Arial"/>
          <w:i/>
          <w:sz w:val="22"/>
          <w:szCs w:val="22"/>
          <w:lang w:val="en-GB"/>
        </w:rPr>
      </w:pPr>
      <w:proofErr w:type="spellStart"/>
      <w:r w:rsidRPr="00B10614">
        <w:rPr>
          <w:rFonts w:asciiTheme="minorHAnsi" w:hAnsiTheme="minorHAnsi" w:cs="Arial"/>
          <w:i/>
          <w:sz w:val="22"/>
          <w:szCs w:val="22"/>
          <w:lang w:val="en-GB"/>
        </w:rPr>
        <w:t>Prof.</w:t>
      </w:r>
      <w:proofErr w:type="spellEnd"/>
      <w:r w:rsidRPr="00B10614">
        <w:rPr>
          <w:rFonts w:asciiTheme="minorHAnsi" w:hAnsiTheme="minorHAnsi" w:cs="Arial"/>
          <w:i/>
          <w:sz w:val="22"/>
          <w:szCs w:val="22"/>
          <w:lang w:val="en-GB"/>
        </w:rPr>
        <w:t xml:space="preserve"> Nils Melzer</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Office of the United Nations High Commissioner for Human Rights</w:t>
      </w:r>
    </w:p>
    <w:p w:rsidR="00B10614" w:rsidRPr="00B10614" w:rsidRDefault="00B10614" w:rsidP="00B10614">
      <w:pPr>
        <w:pStyle w:val="Grillemoyenne1-Accent21"/>
        <w:widowControl w:val="0"/>
        <w:ind w:left="709"/>
        <w:rPr>
          <w:rFonts w:asciiTheme="minorHAnsi" w:hAnsiTheme="minorHAnsi" w:cs="Arial"/>
          <w:i/>
          <w:sz w:val="22"/>
          <w:szCs w:val="22"/>
          <w:lang w:val="en-GB"/>
        </w:rPr>
      </w:pPr>
      <w:r w:rsidRPr="00B10614">
        <w:rPr>
          <w:rFonts w:asciiTheme="minorHAnsi" w:hAnsiTheme="minorHAnsi" w:cs="Arial"/>
          <w:i/>
          <w:sz w:val="22"/>
          <w:szCs w:val="22"/>
          <w:lang w:val="en-GB"/>
        </w:rPr>
        <w:t>United Nations Office at Geneva</w:t>
      </w:r>
    </w:p>
    <w:p w:rsidR="00B10614" w:rsidRPr="00B10614" w:rsidRDefault="00B10614" w:rsidP="00B10614">
      <w:pPr>
        <w:pStyle w:val="Grillemoyenne1-Accent21"/>
        <w:widowControl w:val="0"/>
        <w:ind w:left="709"/>
        <w:rPr>
          <w:rStyle w:val="Hyperlink"/>
          <w:rFonts w:asciiTheme="minorHAnsi" w:hAnsiTheme="minorHAnsi" w:cs="Arial"/>
          <w:i/>
          <w:sz w:val="22"/>
          <w:szCs w:val="22"/>
          <w:lang w:val="en-GB"/>
        </w:rPr>
      </w:pPr>
      <w:r w:rsidRPr="00B10614">
        <w:rPr>
          <w:rFonts w:asciiTheme="minorHAnsi" w:hAnsiTheme="minorHAnsi" w:cs="Arial"/>
          <w:i/>
          <w:sz w:val="22"/>
          <w:szCs w:val="22"/>
          <w:lang w:val="en-GB"/>
        </w:rPr>
        <w:t xml:space="preserve">Per email: </w:t>
      </w:r>
      <w:hyperlink r:id="rId24" w:history="1">
        <w:r w:rsidRPr="00B10614">
          <w:rPr>
            <w:rStyle w:val="Hyperlink"/>
            <w:rFonts w:asciiTheme="minorHAnsi" w:hAnsiTheme="minorHAnsi" w:cs="Arial"/>
            <w:i/>
            <w:sz w:val="22"/>
            <w:szCs w:val="22"/>
            <w:lang w:val="en-GB"/>
          </w:rPr>
          <w:t>sr-torture@ohchr.org</w:t>
        </w:r>
      </w:hyperlink>
    </w:p>
    <w:p w:rsidR="00B10614" w:rsidRPr="00B10614" w:rsidRDefault="00B10614" w:rsidP="00B10614">
      <w:pPr>
        <w:pStyle w:val="Grillemoyenne1-Accent21"/>
        <w:widowControl w:val="0"/>
        <w:ind w:left="284"/>
        <w:rPr>
          <w:rFonts w:asciiTheme="minorHAnsi" w:hAnsiTheme="minorHAnsi" w:cs="Arial"/>
          <w:i/>
          <w:sz w:val="22"/>
          <w:szCs w:val="22"/>
          <w:lang w:val="en-GB"/>
        </w:rPr>
      </w:pPr>
    </w:p>
    <w:p w:rsidR="00BC79C1" w:rsidRPr="00B10614" w:rsidRDefault="00BC79C1" w:rsidP="00B10614">
      <w:pPr>
        <w:jc w:val="center"/>
        <w:rPr>
          <w:rFonts w:asciiTheme="minorHAnsi" w:hAnsiTheme="minorHAnsi"/>
          <w:sz w:val="22"/>
          <w:szCs w:val="22"/>
          <w:lang w:val="en-GB"/>
        </w:rPr>
      </w:pPr>
    </w:p>
    <w:sectPr w:rsidR="00BC79C1" w:rsidRPr="00B10614" w:rsidSect="00245871">
      <w:headerReference w:type="even" r:id="rId25"/>
      <w:headerReference w:type="default" r:id="rId26"/>
      <w:footerReference w:type="even" r:id="rId27"/>
      <w:footerReference w:type="default" r:id="rId28"/>
      <w:headerReference w:type="first" r:id="rId29"/>
      <w:footerReference w:type="first" r:id="rId30"/>
      <w:pgSz w:w="11906" w:h="16838" w:code="9"/>
      <w:pgMar w:top="567" w:right="1418" w:bottom="851" w:left="1418" w:header="791"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99" w:rsidRDefault="00BD7799">
      <w:r>
        <w:separator/>
      </w:r>
    </w:p>
  </w:endnote>
  <w:endnote w:type="continuationSeparator" w:id="0">
    <w:p w:rsidR="00BD7799" w:rsidRDefault="00B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F" w:rsidRDefault="00A96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22645"/>
      <w:docPartObj>
        <w:docPartGallery w:val="Page Numbers (Bottom of Page)"/>
        <w:docPartUnique/>
      </w:docPartObj>
    </w:sdtPr>
    <w:sdtEndPr/>
    <w:sdtContent>
      <w:p w:rsidR="00B7464B" w:rsidRDefault="00B7464B">
        <w:pPr>
          <w:pStyle w:val="Footer"/>
          <w:jc w:val="center"/>
        </w:pPr>
        <w:r>
          <w:fldChar w:fldCharType="begin"/>
        </w:r>
        <w:r>
          <w:instrText>PAGE   \* MERGEFORMAT</w:instrText>
        </w:r>
        <w:r>
          <w:fldChar w:fldCharType="separate"/>
        </w:r>
        <w:r w:rsidR="003B0B4F" w:rsidRPr="003B0B4F">
          <w:rPr>
            <w:noProof/>
            <w:lang w:val="fr-FR"/>
          </w:rPr>
          <w:t>1</w:t>
        </w:r>
        <w:r>
          <w:fldChar w:fldCharType="end"/>
        </w:r>
      </w:p>
    </w:sdtContent>
  </w:sdt>
  <w:p w:rsidR="002F79AD" w:rsidRPr="00B7464B" w:rsidRDefault="002F79AD" w:rsidP="007A2618">
    <w:pPr>
      <w:pStyle w:val="Footer"/>
      <w:jc w:val="center"/>
      <w:rPr>
        <w:sz w:val="4"/>
        <w:szCs w:val="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F" w:rsidRDefault="00A9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99" w:rsidRDefault="00BD7799">
      <w:r>
        <w:separator/>
      </w:r>
    </w:p>
  </w:footnote>
  <w:footnote w:type="continuationSeparator" w:id="0">
    <w:p w:rsidR="00BD7799" w:rsidRDefault="00BD7799">
      <w:r>
        <w:continuationSeparator/>
      </w:r>
    </w:p>
  </w:footnote>
  <w:footnote w:id="1">
    <w:p w:rsidR="00B10614" w:rsidRPr="00B10614" w:rsidRDefault="00B10614" w:rsidP="00B10614">
      <w:pPr>
        <w:pStyle w:val="FootnoteText"/>
        <w:rPr>
          <w:sz w:val="18"/>
          <w:szCs w:val="18"/>
          <w:lang w:val="en-GB"/>
        </w:rPr>
      </w:pPr>
      <w:r>
        <w:rPr>
          <w:rStyle w:val="FootnoteReference"/>
        </w:rPr>
        <w:footnoteRef/>
      </w:r>
      <w:r w:rsidRPr="000C7C6C">
        <w:rPr>
          <w:lang w:val="en-US"/>
        </w:rPr>
        <w:t xml:space="preserve"> </w:t>
      </w:r>
      <w:r w:rsidRPr="00B10614">
        <w:rPr>
          <w:sz w:val="18"/>
          <w:szCs w:val="18"/>
          <w:lang w:val="en-US"/>
        </w:rPr>
        <w:t xml:space="preserve">Universal Declaration of Human Rights, Article 3 and Article 9; International Covenant on Civil and Political Rights, </w:t>
      </w:r>
      <w:r w:rsidRPr="00B10614">
        <w:rPr>
          <w:sz w:val="18"/>
          <w:szCs w:val="18"/>
          <w:lang w:val="en-GB"/>
        </w:rPr>
        <w:t>Article 9.</w:t>
      </w:r>
    </w:p>
  </w:footnote>
  <w:footnote w:id="2">
    <w:p w:rsidR="00B10614" w:rsidRPr="00B10614" w:rsidRDefault="00B10614" w:rsidP="00B10614">
      <w:pPr>
        <w:pStyle w:val="FootnoteText"/>
        <w:rPr>
          <w:sz w:val="18"/>
          <w:szCs w:val="18"/>
          <w:lang w:val="en-GB"/>
        </w:rPr>
      </w:pPr>
      <w:r w:rsidRPr="00B10614">
        <w:rPr>
          <w:rStyle w:val="FootnoteReference"/>
          <w:sz w:val="18"/>
          <w:szCs w:val="18"/>
        </w:rPr>
        <w:footnoteRef/>
      </w:r>
      <w:r w:rsidRPr="00B10614">
        <w:rPr>
          <w:sz w:val="18"/>
          <w:szCs w:val="18"/>
          <w:lang w:val="en-US"/>
        </w:rPr>
        <w:t xml:space="preserve"> International Convention for the Protection of All Persons from Enforced Disappearance, Article 1.</w:t>
      </w:r>
    </w:p>
  </w:footnote>
  <w:footnote w:id="3">
    <w:p w:rsidR="00B10614" w:rsidRPr="00B10614" w:rsidRDefault="00B10614" w:rsidP="00B10614">
      <w:pPr>
        <w:pStyle w:val="FootnoteText"/>
        <w:rPr>
          <w:sz w:val="18"/>
          <w:szCs w:val="18"/>
          <w:lang w:val="en-GB"/>
        </w:rPr>
      </w:pPr>
      <w:r w:rsidRPr="00B10614">
        <w:rPr>
          <w:rStyle w:val="FootnoteReference"/>
          <w:sz w:val="18"/>
          <w:szCs w:val="18"/>
        </w:rPr>
        <w:footnoteRef/>
      </w:r>
      <w:r w:rsidRPr="00B10614">
        <w:rPr>
          <w:sz w:val="18"/>
          <w:szCs w:val="18"/>
          <w:lang w:val="en-US"/>
        </w:rPr>
        <w:t xml:space="preserve"> Universal Declaration of Human Rights, Article 3 ; International Covenant on Civil and Political Rights, </w:t>
      </w:r>
      <w:r w:rsidRPr="00B10614">
        <w:rPr>
          <w:sz w:val="18"/>
          <w:szCs w:val="18"/>
          <w:lang w:val="en-GB"/>
        </w:rPr>
        <w:t>Article 14.3(c)</w:t>
      </w:r>
    </w:p>
  </w:footnote>
  <w:footnote w:id="4">
    <w:p w:rsidR="00B10614" w:rsidRPr="00B10614" w:rsidRDefault="00B10614" w:rsidP="00B10614">
      <w:pPr>
        <w:pStyle w:val="FootnoteText"/>
        <w:rPr>
          <w:sz w:val="18"/>
          <w:szCs w:val="18"/>
          <w:lang w:val="en-GB"/>
        </w:rPr>
      </w:pPr>
      <w:r w:rsidRPr="00B10614">
        <w:rPr>
          <w:rStyle w:val="FootnoteReference"/>
          <w:sz w:val="18"/>
          <w:szCs w:val="18"/>
        </w:rPr>
        <w:footnoteRef/>
      </w:r>
      <w:r w:rsidRPr="00B10614">
        <w:rPr>
          <w:sz w:val="18"/>
          <w:szCs w:val="18"/>
          <w:lang w:val="en-US"/>
        </w:rPr>
        <w:t xml:space="preserve"> Universal Declaration of Human Rights, Article 10 and Article 11.1; International Covenant on Civil and Political Rights, </w:t>
      </w:r>
      <w:r w:rsidRPr="00B10614">
        <w:rPr>
          <w:sz w:val="18"/>
          <w:szCs w:val="18"/>
          <w:lang w:val="en-GB"/>
        </w:rPr>
        <w:t>Article 14.1</w:t>
      </w:r>
    </w:p>
  </w:footnote>
  <w:footnote w:id="5">
    <w:p w:rsidR="00B10614" w:rsidRPr="00B10614" w:rsidRDefault="00B10614" w:rsidP="00B10614">
      <w:pPr>
        <w:pStyle w:val="FootnoteText"/>
        <w:rPr>
          <w:sz w:val="18"/>
          <w:szCs w:val="18"/>
          <w:lang w:val="en-GB"/>
        </w:rPr>
      </w:pPr>
      <w:r w:rsidRPr="00B10614">
        <w:rPr>
          <w:rStyle w:val="FootnoteReference"/>
          <w:sz w:val="18"/>
          <w:szCs w:val="18"/>
        </w:rPr>
        <w:footnoteRef/>
      </w:r>
      <w:r w:rsidRPr="00B10614">
        <w:rPr>
          <w:sz w:val="18"/>
          <w:szCs w:val="18"/>
          <w:lang w:val="en-US"/>
        </w:rPr>
        <w:t xml:space="preserve"> Universal Declaration of Human Rights, Article 11.1 ; International Covenant on Civil and Political Rights, </w:t>
      </w:r>
      <w:r w:rsidRPr="00B10614">
        <w:rPr>
          <w:sz w:val="18"/>
          <w:szCs w:val="18"/>
          <w:lang w:val="en-GB"/>
        </w:rPr>
        <w:t>Article 14.3(b); UN Basic Principles on the Role of Lawyers, principle 5.</w:t>
      </w:r>
    </w:p>
  </w:footnote>
  <w:footnote w:id="6">
    <w:p w:rsidR="00B10614" w:rsidRPr="00A46589" w:rsidRDefault="00B10614" w:rsidP="00B10614">
      <w:pPr>
        <w:pStyle w:val="FootnoteText"/>
        <w:rPr>
          <w:lang w:val="en-GB"/>
        </w:rPr>
      </w:pPr>
      <w:r w:rsidRPr="00B10614">
        <w:rPr>
          <w:rStyle w:val="FootnoteReference"/>
          <w:sz w:val="18"/>
          <w:szCs w:val="18"/>
        </w:rPr>
        <w:footnoteRef/>
      </w:r>
      <w:r w:rsidRPr="00B10614">
        <w:rPr>
          <w:sz w:val="18"/>
          <w:szCs w:val="18"/>
          <w:lang w:val="en-US"/>
        </w:rPr>
        <w:t xml:space="preserve"> Universal Declaration of Human Rights, Article 5; International Covenant on Civil and Political Rights, </w:t>
      </w:r>
      <w:r w:rsidRPr="00B10614">
        <w:rPr>
          <w:sz w:val="18"/>
          <w:szCs w:val="18"/>
          <w:lang w:val="en-GB"/>
        </w:rPr>
        <w:t xml:space="preserve">Article 7 and Article 10.1; </w:t>
      </w:r>
      <w:r w:rsidRPr="00B10614">
        <w:rPr>
          <w:sz w:val="18"/>
          <w:szCs w:val="18"/>
          <w:lang w:val="en-US"/>
        </w:rPr>
        <w:t>Convention against Torture and Other Cruel, Inhuman or Degrading Treatment or Punishment, Article 2; UN Basic Principles for the Treatment of Prisoners, principle 1; Body of Principles for the Protection of all Persons under any Form of Detention or Imprisonment, principle 1 and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AD" w:rsidRDefault="00623128">
    <w:pPr>
      <w:pStyle w:val="Header"/>
    </w:pPr>
    <w:r>
      <w:rPr>
        <w:noProof/>
        <w:lang w:val="en-US" w:eastAsia="en-US"/>
      </w:rPr>
      <w:drawing>
        <wp:inline distT="0" distB="0" distL="0" distR="0">
          <wp:extent cx="4581525" cy="2638425"/>
          <wp:effectExtent l="0" t="0" r="9525" b="9525"/>
          <wp:docPr id="7" name="Image 13" descr="V36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V36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2638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98" w:rsidRDefault="00791198" w:rsidP="000334DB">
    <w:pPr>
      <w:pStyle w:val="Header"/>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AF" w:rsidRDefault="00A96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2BD"/>
    <w:multiLevelType w:val="hybridMultilevel"/>
    <w:tmpl w:val="9B94FF46"/>
    <w:lvl w:ilvl="0" w:tplc="285C996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718D7"/>
    <w:multiLevelType w:val="hybridMultilevel"/>
    <w:tmpl w:val="6666F686"/>
    <w:lvl w:ilvl="0" w:tplc="20CEDE48">
      <w:start w:val="1"/>
      <w:numFmt w:val="bullet"/>
      <w:lvlText w:val="-"/>
      <w:lvlJc w:val="left"/>
      <w:pPr>
        <w:tabs>
          <w:tab w:val="num" w:pos="720"/>
        </w:tabs>
        <w:ind w:left="720" w:hanging="360"/>
      </w:pPr>
      <w:rPr>
        <w:rFonts w:ascii="Times New Roman" w:hAnsi="Times New Roman" w:hint="default"/>
      </w:rPr>
    </w:lvl>
    <w:lvl w:ilvl="1" w:tplc="16CC087E" w:tentative="1">
      <w:start w:val="1"/>
      <w:numFmt w:val="bullet"/>
      <w:lvlText w:val="-"/>
      <w:lvlJc w:val="left"/>
      <w:pPr>
        <w:tabs>
          <w:tab w:val="num" w:pos="1440"/>
        </w:tabs>
        <w:ind w:left="1440" w:hanging="360"/>
      </w:pPr>
      <w:rPr>
        <w:rFonts w:ascii="Times New Roman" w:hAnsi="Times New Roman" w:hint="default"/>
      </w:rPr>
    </w:lvl>
    <w:lvl w:ilvl="2" w:tplc="28DCF6F6" w:tentative="1">
      <w:start w:val="1"/>
      <w:numFmt w:val="bullet"/>
      <w:lvlText w:val="-"/>
      <w:lvlJc w:val="left"/>
      <w:pPr>
        <w:tabs>
          <w:tab w:val="num" w:pos="2160"/>
        </w:tabs>
        <w:ind w:left="2160" w:hanging="360"/>
      </w:pPr>
      <w:rPr>
        <w:rFonts w:ascii="Times New Roman" w:hAnsi="Times New Roman" w:hint="default"/>
      </w:rPr>
    </w:lvl>
    <w:lvl w:ilvl="3" w:tplc="F44EF966" w:tentative="1">
      <w:start w:val="1"/>
      <w:numFmt w:val="bullet"/>
      <w:lvlText w:val="-"/>
      <w:lvlJc w:val="left"/>
      <w:pPr>
        <w:tabs>
          <w:tab w:val="num" w:pos="2880"/>
        </w:tabs>
        <w:ind w:left="2880" w:hanging="360"/>
      </w:pPr>
      <w:rPr>
        <w:rFonts w:ascii="Times New Roman" w:hAnsi="Times New Roman" w:hint="default"/>
      </w:rPr>
    </w:lvl>
    <w:lvl w:ilvl="4" w:tplc="7A42CEA6" w:tentative="1">
      <w:start w:val="1"/>
      <w:numFmt w:val="bullet"/>
      <w:lvlText w:val="-"/>
      <w:lvlJc w:val="left"/>
      <w:pPr>
        <w:tabs>
          <w:tab w:val="num" w:pos="3600"/>
        </w:tabs>
        <w:ind w:left="3600" w:hanging="360"/>
      </w:pPr>
      <w:rPr>
        <w:rFonts w:ascii="Times New Roman" w:hAnsi="Times New Roman" w:hint="default"/>
      </w:rPr>
    </w:lvl>
    <w:lvl w:ilvl="5" w:tplc="47667E8C" w:tentative="1">
      <w:start w:val="1"/>
      <w:numFmt w:val="bullet"/>
      <w:lvlText w:val="-"/>
      <w:lvlJc w:val="left"/>
      <w:pPr>
        <w:tabs>
          <w:tab w:val="num" w:pos="4320"/>
        </w:tabs>
        <w:ind w:left="4320" w:hanging="360"/>
      </w:pPr>
      <w:rPr>
        <w:rFonts w:ascii="Times New Roman" w:hAnsi="Times New Roman" w:hint="default"/>
      </w:rPr>
    </w:lvl>
    <w:lvl w:ilvl="6" w:tplc="61BCC0DE" w:tentative="1">
      <w:start w:val="1"/>
      <w:numFmt w:val="bullet"/>
      <w:lvlText w:val="-"/>
      <w:lvlJc w:val="left"/>
      <w:pPr>
        <w:tabs>
          <w:tab w:val="num" w:pos="5040"/>
        </w:tabs>
        <w:ind w:left="5040" w:hanging="360"/>
      </w:pPr>
      <w:rPr>
        <w:rFonts w:ascii="Times New Roman" w:hAnsi="Times New Roman" w:hint="default"/>
      </w:rPr>
    </w:lvl>
    <w:lvl w:ilvl="7" w:tplc="8BD4D06A" w:tentative="1">
      <w:start w:val="1"/>
      <w:numFmt w:val="bullet"/>
      <w:lvlText w:val="-"/>
      <w:lvlJc w:val="left"/>
      <w:pPr>
        <w:tabs>
          <w:tab w:val="num" w:pos="5760"/>
        </w:tabs>
        <w:ind w:left="5760" w:hanging="360"/>
      </w:pPr>
      <w:rPr>
        <w:rFonts w:ascii="Times New Roman" w:hAnsi="Times New Roman" w:hint="default"/>
      </w:rPr>
    </w:lvl>
    <w:lvl w:ilvl="8" w:tplc="155273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4C6F79"/>
    <w:multiLevelType w:val="multilevel"/>
    <w:tmpl w:val="A51CB0C8"/>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115346A2"/>
    <w:multiLevelType w:val="hybridMultilevel"/>
    <w:tmpl w:val="23642C34"/>
    <w:lvl w:ilvl="0" w:tplc="B070591C">
      <w:start w:val="2"/>
      <w:numFmt w:val="bullet"/>
      <w:lvlText w:val="-"/>
      <w:lvlJc w:val="left"/>
      <w:pPr>
        <w:ind w:left="1200" w:hanging="360"/>
      </w:pPr>
      <w:rPr>
        <w:rFonts w:ascii="Calibri" w:eastAsia="Calibri" w:hAnsi="Calibri" w:cs="Calibr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
    <w:nsid w:val="11732B3D"/>
    <w:multiLevelType w:val="hybridMultilevel"/>
    <w:tmpl w:val="9CD2B870"/>
    <w:lvl w:ilvl="0" w:tplc="4502EC4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EE6038"/>
    <w:multiLevelType w:val="multilevel"/>
    <w:tmpl w:val="79AC4776"/>
    <w:lvl w:ilvl="0">
      <w:start w:val="5"/>
      <w:numFmt w:val="decimal"/>
      <w:lvlText w:val="%1"/>
      <w:lvlJc w:val="left"/>
      <w:pPr>
        <w:ind w:left="360" w:hanging="360"/>
      </w:pPr>
      <w:rPr>
        <w:rFonts w:hint="default"/>
      </w:rPr>
    </w:lvl>
    <w:lvl w:ilvl="1">
      <w:start w:val="4"/>
      <w:numFmt w:val="decimal"/>
      <w:lvlText w:val="%1.%2"/>
      <w:lvlJc w:val="left"/>
      <w:pPr>
        <w:ind w:left="2628" w:hanging="360"/>
      </w:pPr>
      <w:rPr>
        <w:rFonts w:hint="default"/>
        <w:color w:val="auto"/>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6">
    <w:nsid w:val="1DD368DC"/>
    <w:multiLevelType w:val="hybridMultilevel"/>
    <w:tmpl w:val="F91896AC"/>
    <w:lvl w:ilvl="0" w:tplc="C3064414">
      <w:start w:val="1"/>
      <w:numFmt w:val="bullet"/>
      <w:lvlText w:val=""/>
      <w:lvlJc w:val="left"/>
      <w:pPr>
        <w:tabs>
          <w:tab w:val="num" w:pos="720"/>
        </w:tabs>
        <w:ind w:left="720" w:hanging="360"/>
      </w:pPr>
      <w:rPr>
        <w:rFonts w:ascii="Wingdings" w:hAnsi="Wingdings" w:hint="default"/>
      </w:rPr>
    </w:lvl>
    <w:lvl w:ilvl="1" w:tplc="3F088AB2" w:tentative="1">
      <w:start w:val="1"/>
      <w:numFmt w:val="bullet"/>
      <w:lvlText w:val=""/>
      <w:lvlJc w:val="left"/>
      <w:pPr>
        <w:tabs>
          <w:tab w:val="num" w:pos="1440"/>
        </w:tabs>
        <w:ind w:left="1440" w:hanging="360"/>
      </w:pPr>
      <w:rPr>
        <w:rFonts w:ascii="Wingdings" w:hAnsi="Wingdings" w:hint="default"/>
      </w:rPr>
    </w:lvl>
    <w:lvl w:ilvl="2" w:tplc="5E0EDC32" w:tentative="1">
      <w:start w:val="1"/>
      <w:numFmt w:val="bullet"/>
      <w:lvlText w:val=""/>
      <w:lvlJc w:val="left"/>
      <w:pPr>
        <w:tabs>
          <w:tab w:val="num" w:pos="2160"/>
        </w:tabs>
        <w:ind w:left="2160" w:hanging="360"/>
      </w:pPr>
      <w:rPr>
        <w:rFonts w:ascii="Wingdings" w:hAnsi="Wingdings" w:hint="default"/>
      </w:rPr>
    </w:lvl>
    <w:lvl w:ilvl="3" w:tplc="F81CE132" w:tentative="1">
      <w:start w:val="1"/>
      <w:numFmt w:val="bullet"/>
      <w:lvlText w:val=""/>
      <w:lvlJc w:val="left"/>
      <w:pPr>
        <w:tabs>
          <w:tab w:val="num" w:pos="2880"/>
        </w:tabs>
        <w:ind w:left="2880" w:hanging="360"/>
      </w:pPr>
      <w:rPr>
        <w:rFonts w:ascii="Wingdings" w:hAnsi="Wingdings" w:hint="default"/>
      </w:rPr>
    </w:lvl>
    <w:lvl w:ilvl="4" w:tplc="D82C9A7E" w:tentative="1">
      <w:start w:val="1"/>
      <w:numFmt w:val="bullet"/>
      <w:lvlText w:val=""/>
      <w:lvlJc w:val="left"/>
      <w:pPr>
        <w:tabs>
          <w:tab w:val="num" w:pos="3600"/>
        </w:tabs>
        <w:ind w:left="3600" w:hanging="360"/>
      </w:pPr>
      <w:rPr>
        <w:rFonts w:ascii="Wingdings" w:hAnsi="Wingdings" w:hint="default"/>
      </w:rPr>
    </w:lvl>
    <w:lvl w:ilvl="5" w:tplc="4F3ADF2E" w:tentative="1">
      <w:start w:val="1"/>
      <w:numFmt w:val="bullet"/>
      <w:lvlText w:val=""/>
      <w:lvlJc w:val="left"/>
      <w:pPr>
        <w:tabs>
          <w:tab w:val="num" w:pos="4320"/>
        </w:tabs>
        <w:ind w:left="4320" w:hanging="360"/>
      </w:pPr>
      <w:rPr>
        <w:rFonts w:ascii="Wingdings" w:hAnsi="Wingdings" w:hint="default"/>
      </w:rPr>
    </w:lvl>
    <w:lvl w:ilvl="6" w:tplc="89366780" w:tentative="1">
      <w:start w:val="1"/>
      <w:numFmt w:val="bullet"/>
      <w:lvlText w:val=""/>
      <w:lvlJc w:val="left"/>
      <w:pPr>
        <w:tabs>
          <w:tab w:val="num" w:pos="5040"/>
        </w:tabs>
        <w:ind w:left="5040" w:hanging="360"/>
      </w:pPr>
      <w:rPr>
        <w:rFonts w:ascii="Wingdings" w:hAnsi="Wingdings" w:hint="default"/>
      </w:rPr>
    </w:lvl>
    <w:lvl w:ilvl="7" w:tplc="2B884D08" w:tentative="1">
      <w:start w:val="1"/>
      <w:numFmt w:val="bullet"/>
      <w:lvlText w:val=""/>
      <w:lvlJc w:val="left"/>
      <w:pPr>
        <w:tabs>
          <w:tab w:val="num" w:pos="5760"/>
        </w:tabs>
        <w:ind w:left="5760" w:hanging="360"/>
      </w:pPr>
      <w:rPr>
        <w:rFonts w:ascii="Wingdings" w:hAnsi="Wingdings" w:hint="default"/>
      </w:rPr>
    </w:lvl>
    <w:lvl w:ilvl="8" w:tplc="BD9E0026" w:tentative="1">
      <w:start w:val="1"/>
      <w:numFmt w:val="bullet"/>
      <w:lvlText w:val=""/>
      <w:lvlJc w:val="left"/>
      <w:pPr>
        <w:tabs>
          <w:tab w:val="num" w:pos="6480"/>
        </w:tabs>
        <w:ind w:left="6480" w:hanging="360"/>
      </w:pPr>
      <w:rPr>
        <w:rFonts w:ascii="Wingdings" w:hAnsi="Wingdings" w:hint="default"/>
      </w:rPr>
    </w:lvl>
  </w:abstractNum>
  <w:abstractNum w:abstractNumId="7">
    <w:nsid w:val="1E8F07C3"/>
    <w:multiLevelType w:val="hybridMultilevel"/>
    <w:tmpl w:val="D3D65EEA"/>
    <w:lvl w:ilvl="0" w:tplc="607868D2">
      <w:numFmt w:val="bullet"/>
      <w:lvlText w:val="-"/>
      <w:lvlJc w:val="left"/>
      <w:pPr>
        <w:ind w:left="1287" w:hanging="927"/>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AF950F9"/>
    <w:multiLevelType w:val="multilevel"/>
    <w:tmpl w:val="4F84E5A2"/>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9">
    <w:nsid w:val="30B53C2A"/>
    <w:multiLevelType w:val="hybridMultilevel"/>
    <w:tmpl w:val="B2A4C308"/>
    <w:lvl w:ilvl="0" w:tplc="AE48A550">
      <w:start w:val="1"/>
      <w:numFmt w:val="bullet"/>
      <w:lvlText w:val="-"/>
      <w:lvlJc w:val="left"/>
      <w:pPr>
        <w:tabs>
          <w:tab w:val="num" w:pos="720"/>
        </w:tabs>
        <w:ind w:left="720" w:hanging="360"/>
      </w:pPr>
      <w:rPr>
        <w:rFonts w:ascii="Times New Roman" w:hAnsi="Times New Roman" w:hint="default"/>
      </w:rPr>
    </w:lvl>
    <w:lvl w:ilvl="1" w:tplc="9C46A39C" w:tentative="1">
      <w:start w:val="1"/>
      <w:numFmt w:val="bullet"/>
      <w:lvlText w:val="-"/>
      <w:lvlJc w:val="left"/>
      <w:pPr>
        <w:tabs>
          <w:tab w:val="num" w:pos="1440"/>
        </w:tabs>
        <w:ind w:left="1440" w:hanging="360"/>
      </w:pPr>
      <w:rPr>
        <w:rFonts w:ascii="Times New Roman" w:hAnsi="Times New Roman" w:hint="default"/>
      </w:rPr>
    </w:lvl>
    <w:lvl w:ilvl="2" w:tplc="2E002F3A" w:tentative="1">
      <w:start w:val="1"/>
      <w:numFmt w:val="bullet"/>
      <w:lvlText w:val="-"/>
      <w:lvlJc w:val="left"/>
      <w:pPr>
        <w:tabs>
          <w:tab w:val="num" w:pos="2160"/>
        </w:tabs>
        <w:ind w:left="2160" w:hanging="360"/>
      </w:pPr>
      <w:rPr>
        <w:rFonts w:ascii="Times New Roman" w:hAnsi="Times New Roman" w:hint="default"/>
      </w:rPr>
    </w:lvl>
    <w:lvl w:ilvl="3" w:tplc="185CEBD6" w:tentative="1">
      <w:start w:val="1"/>
      <w:numFmt w:val="bullet"/>
      <w:lvlText w:val="-"/>
      <w:lvlJc w:val="left"/>
      <w:pPr>
        <w:tabs>
          <w:tab w:val="num" w:pos="2880"/>
        </w:tabs>
        <w:ind w:left="2880" w:hanging="360"/>
      </w:pPr>
      <w:rPr>
        <w:rFonts w:ascii="Times New Roman" w:hAnsi="Times New Roman" w:hint="default"/>
      </w:rPr>
    </w:lvl>
    <w:lvl w:ilvl="4" w:tplc="0BBC7A9A" w:tentative="1">
      <w:start w:val="1"/>
      <w:numFmt w:val="bullet"/>
      <w:lvlText w:val="-"/>
      <w:lvlJc w:val="left"/>
      <w:pPr>
        <w:tabs>
          <w:tab w:val="num" w:pos="3600"/>
        </w:tabs>
        <w:ind w:left="3600" w:hanging="360"/>
      </w:pPr>
      <w:rPr>
        <w:rFonts w:ascii="Times New Roman" w:hAnsi="Times New Roman" w:hint="default"/>
      </w:rPr>
    </w:lvl>
    <w:lvl w:ilvl="5" w:tplc="08C81EE2" w:tentative="1">
      <w:start w:val="1"/>
      <w:numFmt w:val="bullet"/>
      <w:lvlText w:val="-"/>
      <w:lvlJc w:val="left"/>
      <w:pPr>
        <w:tabs>
          <w:tab w:val="num" w:pos="4320"/>
        </w:tabs>
        <w:ind w:left="4320" w:hanging="360"/>
      </w:pPr>
      <w:rPr>
        <w:rFonts w:ascii="Times New Roman" w:hAnsi="Times New Roman" w:hint="default"/>
      </w:rPr>
    </w:lvl>
    <w:lvl w:ilvl="6" w:tplc="2C3E8C20" w:tentative="1">
      <w:start w:val="1"/>
      <w:numFmt w:val="bullet"/>
      <w:lvlText w:val="-"/>
      <w:lvlJc w:val="left"/>
      <w:pPr>
        <w:tabs>
          <w:tab w:val="num" w:pos="5040"/>
        </w:tabs>
        <w:ind w:left="5040" w:hanging="360"/>
      </w:pPr>
      <w:rPr>
        <w:rFonts w:ascii="Times New Roman" w:hAnsi="Times New Roman" w:hint="default"/>
      </w:rPr>
    </w:lvl>
    <w:lvl w:ilvl="7" w:tplc="0EC28F4C" w:tentative="1">
      <w:start w:val="1"/>
      <w:numFmt w:val="bullet"/>
      <w:lvlText w:val="-"/>
      <w:lvlJc w:val="left"/>
      <w:pPr>
        <w:tabs>
          <w:tab w:val="num" w:pos="5760"/>
        </w:tabs>
        <w:ind w:left="5760" w:hanging="360"/>
      </w:pPr>
      <w:rPr>
        <w:rFonts w:ascii="Times New Roman" w:hAnsi="Times New Roman" w:hint="default"/>
      </w:rPr>
    </w:lvl>
    <w:lvl w:ilvl="8" w:tplc="F0127D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E32487"/>
    <w:multiLevelType w:val="hybridMultilevel"/>
    <w:tmpl w:val="FC3AE402"/>
    <w:lvl w:ilvl="0" w:tplc="A182853A">
      <w:start w:val="1"/>
      <w:numFmt w:val="bullet"/>
      <w:lvlText w:val=""/>
      <w:lvlJc w:val="left"/>
      <w:pPr>
        <w:tabs>
          <w:tab w:val="num" w:pos="720"/>
        </w:tabs>
        <w:ind w:left="720" w:hanging="360"/>
      </w:pPr>
      <w:rPr>
        <w:rFonts w:ascii="Wingdings" w:hAnsi="Wingdings" w:hint="default"/>
      </w:rPr>
    </w:lvl>
    <w:lvl w:ilvl="1" w:tplc="8E04C084" w:tentative="1">
      <w:start w:val="1"/>
      <w:numFmt w:val="bullet"/>
      <w:lvlText w:val=""/>
      <w:lvlJc w:val="left"/>
      <w:pPr>
        <w:tabs>
          <w:tab w:val="num" w:pos="1440"/>
        </w:tabs>
        <w:ind w:left="1440" w:hanging="360"/>
      </w:pPr>
      <w:rPr>
        <w:rFonts w:ascii="Wingdings" w:hAnsi="Wingdings" w:hint="default"/>
      </w:rPr>
    </w:lvl>
    <w:lvl w:ilvl="2" w:tplc="40DC8D3C" w:tentative="1">
      <w:start w:val="1"/>
      <w:numFmt w:val="bullet"/>
      <w:lvlText w:val=""/>
      <w:lvlJc w:val="left"/>
      <w:pPr>
        <w:tabs>
          <w:tab w:val="num" w:pos="2160"/>
        </w:tabs>
        <w:ind w:left="2160" w:hanging="360"/>
      </w:pPr>
      <w:rPr>
        <w:rFonts w:ascii="Wingdings" w:hAnsi="Wingdings" w:hint="default"/>
      </w:rPr>
    </w:lvl>
    <w:lvl w:ilvl="3" w:tplc="A24CD83A" w:tentative="1">
      <w:start w:val="1"/>
      <w:numFmt w:val="bullet"/>
      <w:lvlText w:val=""/>
      <w:lvlJc w:val="left"/>
      <w:pPr>
        <w:tabs>
          <w:tab w:val="num" w:pos="2880"/>
        </w:tabs>
        <w:ind w:left="2880" w:hanging="360"/>
      </w:pPr>
      <w:rPr>
        <w:rFonts w:ascii="Wingdings" w:hAnsi="Wingdings" w:hint="default"/>
      </w:rPr>
    </w:lvl>
    <w:lvl w:ilvl="4" w:tplc="AF9ECE84" w:tentative="1">
      <w:start w:val="1"/>
      <w:numFmt w:val="bullet"/>
      <w:lvlText w:val=""/>
      <w:lvlJc w:val="left"/>
      <w:pPr>
        <w:tabs>
          <w:tab w:val="num" w:pos="3600"/>
        </w:tabs>
        <w:ind w:left="3600" w:hanging="360"/>
      </w:pPr>
      <w:rPr>
        <w:rFonts w:ascii="Wingdings" w:hAnsi="Wingdings" w:hint="default"/>
      </w:rPr>
    </w:lvl>
    <w:lvl w:ilvl="5" w:tplc="554A859E" w:tentative="1">
      <w:start w:val="1"/>
      <w:numFmt w:val="bullet"/>
      <w:lvlText w:val=""/>
      <w:lvlJc w:val="left"/>
      <w:pPr>
        <w:tabs>
          <w:tab w:val="num" w:pos="4320"/>
        </w:tabs>
        <w:ind w:left="4320" w:hanging="360"/>
      </w:pPr>
      <w:rPr>
        <w:rFonts w:ascii="Wingdings" w:hAnsi="Wingdings" w:hint="default"/>
      </w:rPr>
    </w:lvl>
    <w:lvl w:ilvl="6" w:tplc="9C364986" w:tentative="1">
      <w:start w:val="1"/>
      <w:numFmt w:val="bullet"/>
      <w:lvlText w:val=""/>
      <w:lvlJc w:val="left"/>
      <w:pPr>
        <w:tabs>
          <w:tab w:val="num" w:pos="5040"/>
        </w:tabs>
        <w:ind w:left="5040" w:hanging="360"/>
      </w:pPr>
      <w:rPr>
        <w:rFonts w:ascii="Wingdings" w:hAnsi="Wingdings" w:hint="default"/>
      </w:rPr>
    </w:lvl>
    <w:lvl w:ilvl="7" w:tplc="2488DE74" w:tentative="1">
      <w:start w:val="1"/>
      <w:numFmt w:val="bullet"/>
      <w:lvlText w:val=""/>
      <w:lvlJc w:val="left"/>
      <w:pPr>
        <w:tabs>
          <w:tab w:val="num" w:pos="5760"/>
        </w:tabs>
        <w:ind w:left="5760" w:hanging="360"/>
      </w:pPr>
      <w:rPr>
        <w:rFonts w:ascii="Wingdings" w:hAnsi="Wingdings" w:hint="default"/>
      </w:rPr>
    </w:lvl>
    <w:lvl w:ilvl="8" w:tplc="B0E4C93C" w:tentative="1">
      <w:start w:val="1"/>
      <w:numFmt w:val="bullet"/>
      <w:lvlText w:val=""/>
      <w:lvlJc w:val="left"/>
      <w:pPr>
        <w:tabs>
          <w:tab w:val="num" w:pos="6480"/>
        </w:tabs>
        <w:ind w:left="6480" w:hanging="360"/>
      </w:pPr>
      <w:rPr>
        <w:rFonts w:ascii="Wingdings" w:hAnsi="Wingdings" w:hint="default"/>
      </w:rPr>
    </w:lvl>
  </w:abstractNum>
  <w:abstractNum w:abstractNumId="11">
    <w:nsid w:val="4E0F504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31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D2516ED"/>
    <w:multiLevelType w:val="hybridMultilevel"/>
    <w:tmpl w:val="5E5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C1E83"/>
    <w:multiLevelType w:val="multilevel"/>
    <w:tmpl w:val="F5CC5672"/>
    <w:lvl w:ilvl="0">
      <w:start w:val="5"/>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4">
    <w:nsid w:val="6E155B86"/>
    <w:multiLevelType w:val="hybridMultilevel"/>
    <w:tmpl w:val="8B34C19C"/>
    <w:lvl w:ilvl="0" w:tplc="A282C6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DC41D3"/>
    <w:multiLevelType w:val="multilevel"/>
    <w:tmpl w:val="02048DFC"/>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rPr>
    </w:lvl>
    <w:lvl w:ilvl="2">
      <w:numFmt w:val="bullet"/>
      <w:lvlText w:val="-"/>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B3451E1"/>
    <w:multiLevelType w:val="hybridMultilevel"/>
    <w:tmpl w:val="082E1A26"/>
    <w:lvl w:ilvl="0" w:tplc="1162479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541FB8"/>
    <w:multiLevelType w:val="hybridMultilevel"/>
    <w:tmpl w:val="B142B234"/>
    <w:lvl w:ilvl="0" w:tplc="3EC690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3"/>
  </w:num>
  <w:num w:numId="5">
    <w:abstractNumId w:val="8"/>
  </w:num>
  <w:num w:numId="6">
    <w:abstractNumId w:val="13"/>
  </w:num>
  <w:num w:numId="7">
    <w:abstractNumId w:val="5"/>
  </w:num>
  <w:num w:numId="8">
    <w:abstractNumId w:val="2"/>
  </w:num>
  <w:num w:numId="9">
    <w:abstractNumId w:val="6"/>
  </w:num>
  <w:num w:numId="10">
    <w:abstractNumId w:val="9"/>
  </w:num>
  <w:num w:numId="11">
    <w:abstractNumId w:val="10"/>
  </w:num>
  <w:num w:numId="12">
    <w:abstractNumId w:val="1"/>
  </w:num>
  <w:num w:numId="13">
    <w:abstractNumId w:val="14"/>
  </w:num>
  <w:num w:numId="14">
    <w:abstractNumId w:val="4"/>
  </w:num>
  <w:num w:numId="15">
    <w:abstractNumId w:val="16"/>
  </w:num>
  <w:num w:numId="16">
    <w:abstractNumId w:val="12"/>
  </w:num>
  <w:num w:numId="17">
    <w:abstractNumId w:val="7"/>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F5"/>
    <w:rsid w:val="0000085A"/>
    <w:rsid w:val="000112CE"/>
    <w:rsid w:val="0001667D"/>
    <w:rsid w:val="0002102E"/>
    <w:rsid w:val="00023276"/>
    <w:rsid w:val="0002621C"/>
    <w:rsid w:val="000334DB"/>
    <w:rsid w:val="00050755"/>
    <w:rsid w:val="00055008"/>
    <w:rsid w:val="00091634"/>
    <w:rsid w:val="000A74C4"/>
    <w:rsid w:val="000B02F5"/>
    <w:rsid w:val="000B4412"/>
    <w:rsid w:val="000C00C6"/>
    <w:rsid w:val="000C75EA"/>
    <w:rsid w:val="000E1535"/>
    <w:rsid w:val="000F1106"/>
    <w:rsid w:val="000F5C87"/>
    <w:rsid w:val="000F680A"/>
    <w:rsid w:val="000F72A3"/>
    <w:rsid w:val="00104356"/>
    <w:rsid w:val="00142798"/>
    <w:rsid w:val="001478D6"/>
    <w:rsid w:val="00152A11"/>
    <w:rsid w:val="00171CA0"/>
    <w:rsid w:val="001851CE"/>
    <w:rsid w:val="001941A9"/>
    <w:rsid w:val="001A4B9D"/>
    <w:rsid w:val="001C6F39"/>
    <w:rsid w:val="001D2344"/>
    <w:rsid w:val="001E6C4D"/>
    <w:rsid w:val="001F7C51"/>
    <w:rsid w:val="00203639"/>
    <w:rsid w:val="00216D7C"/>
    <w:rsid w:val="002372EE"/>
    <w:rsid w:val="00243A74"/>
    <w:rsid w:val="00245871"/>
    <w:rsid w:val="00251C89"/>
    <w:rsid w:val="00263316"/>
    <w:rsid w:val="002644E4"/>
    <w:rsid w:val="00271814"/>
    <w:rsid w:val="00275607"/>
    <w:rsid w:val="00280A77"/>
    <w:rsid w:val="00282BEF"/>
    <w:rsid w:val="002C518B"/>
    <w:rsid w:val="002D6EF0"/>
    <w:rsid w:val="002F5E96"/>
    <w:rsid w:val="002F79AD"/>
    <w:rsid w:val="00305EF9"/>
    <w:rsid w:val="003114F8"/>
    <w:rsid w:val="00313C27"/>
    <w:rsid w:val="003317FD"/>
    <w:rsid w:val="00340F20"/>
    <w:rsid w:val="003606B0"/>
    <w:rsid w:val="00361A48"/>
    <w:rsid w:val="00376568"/>
    <w:rsid w:val="003A0E4C"/>
    <w:rsid w:val="003A7A98"/>
    <w:rsid w:val="003B0B4F"/>
    <w:rsid w:val="003D0DCD"/>
    <w:rsid w:val="003D55B0"/>
    <w:rsid w:val="003E567B"/>
    <w:rsid w:val="003F4AE6"/>
    <w:rsid w:val="003F6721"/>
    <w:rsid w:val="0040462E"/>
    <w:rsid w:val="00414E4B"/>
    <w:rsid w:val="00415C21"/>
    <w:rsid w:val="00421929"/>
    <w:rsid w:val="004344F9"/>
    <w:rsid w:val="00435047"/>
    <w:rsid w:val="00435C6B"/>
    <w:rsid w:val="00444820"/>
    <w:rsid w:val="00444A3B"/>
    <w:rsid w:val="00444BDE"/>
    <w:rsid w:val="00466DD0"/>
    <w:rsid w:val="004750B1"/>
    <w:rsid w:val="00475335"/>
    <w:rsid w:val="00475C45"/>
    <w:rsid w:val="00476064"/>
    <w:rsid w:val="00491F2A"/>
    <w:rsid w:val="004A2DA8"/>
    <w:rsid w:val="004A7C16"/>
    <w:rsid w:val="004C2B5F"/>
    <w:rsid w:val="004D63CE"/>
    <w:rsid w:val="004D69EB"/>
    <w:rsid w:val="004E000A"/>
    <w:rsid w:val="00501122"/>
    <w:rsid w:val="00502C42"/>
    <w:rsid w:val="00512987"/>
    <w:rsid w:val="005423D1"/>
    <w:rsid w:val="005606A8"/>
    <w:rsid w:val="00565E39"/>
    <w:rsid w:val="00586279"/>
    <w:rsid w:val="00586FDD"/>
    <w:rsid w:val="00596CAC"/>
    <w:rsid w:val="005A1256"/>
    <w:rsid w:val="005B3D5B"/>
    <w:rsid w:val="005B7C04"/>
    <w:rsid w:val="005C0568"/>
    <w:rsid w:val="005C3F27"/>
    <w:rsid w:val="005D623F"/>
    <w:rsid w:val="005F740E"/>
    <w:rsid w:val="006026ED"/>
    <w:rsid w:val="00620D85"/>
    <w:rsid w:val="00623128"/>
    <w:rsid w:val="00633DBD"/>
    <w:rsid w:val="00643AF6"/>
    <w:rsid w:val="00673038"/>
    <w:rsid w:val="00691DBE"/>
    <w:rsid w:val="006929A7"/>
    <w:rsid w:val="00692D0D"/>
    <w:rsid w:val="006954FE"/>
    <w:rsid w:val="006A08D4"/>
    <w:rsid w:val="006B00AB"/>
    <w:rsid w:val="006B20CE"/>
    <w:rsid w:val="006B3C15"/>
    <w:rsid w:val="006C5726"/>
    <w:rsid w:val="006D5C60"/>
    <w:rsid w:val="006D6698"/>
    <w:rsid w:val="006E3C63"/>
    <w:rsid w:val="006E714E"/>
    <w:rsid w:val="006F4CB2"/>
    <w:rsid w:val="006F743D"/>
    <w:rsid w:val="006F7614"/>
    <w:rsid w:val="00713791"/>
    <w:rsid w:val="00713AD7"/>
    <w:rsid w:val="0074547F"/>
    <w:rsid w:val="00774655"/>
    <w:rsid w:val="007906E8"/>
    <w:rsid w:val="00791198"/>
    <w:rsid w:val="007A1138"/>
    <w:rsid w:val="007A2618"/>
    <w:rsid w:val="007A4BDA"/>
    <w:rsid w:val="007A5EAA"/>
    <w:rsid w:val="007C0D47"/>
    <w:rsid w:val="007D46E2"/>
    <w:rsid w:val="007E7B17"/>
    <w:rsid w:val="007F0DD0"/>
    <w:rsid w:val="00801978"/>
    <w:rsid w:val="008051A7"/>
    <w:rsid w:val="008068FD"/>
    <w:rsid w:val="00813A11"/>
    <w:rsid w:val="00830F12"/>
    <w:rsid w:val="0083679B"/>
    <w:rsid w:val="00836964"/>
    <w:rsid w:val="00836CD5"/>
    <w:rsid w:val="00843011"/>
    <w:rsid w:val="008449A4"/>
    <w:rsid w:val="0084772A"/>
    <w:rsid w:val="00847AFB"/>
    <w:rsid w:val="00853523"/>
    <w:rsid w:val="00856F55"/>
    <w:rsid w:val="008713F5"/>
    <w:rsid w:val="00882D14"/>
    <w:rsid w:val="0089335E"/>
    <w:rsid w:val="0089549D"/>
    <w:rsid w:val="008A0CA3"/>
    <w:rsid w:val="008A7EC6"/>
    <w:rsid w:val="008F7004"/>
    <w:rsid w:val="00905998"/>
    <w:rsid w:val="00916642"/>
    <w:rsid w:val="00916A11"/>
    <w:rsid w:val="00926066"/>
    <w:rsid w:val="0093215E"/>
    <w:rsid w:val="00932F91"/>
    <w:rsid w:val="009510EB"/>
    <w:rsid w:val="009511EE"/>
    <w:rsid w:val="00967A20"/>
    <w:rsid w:val="009858EC"/>
    <w:rsid w:val="00986CFB"/>
    <w:rsid w:val="009D2FC0"/>
    <w:rsid w:val="009D48CF"/>
    <w:rsid w:val="009D57F5"/>
    <w:rsid w:val="00A025F8"/>
    <w:rsid w:val="00A17917"/>
    <w:rsid w:val="00A21DF1"/>
    <w:rsid w:val="00A46E5E"/>
    <w:rsid w:val="00A52BB4"/>
    <w:rsid w:val="00A717C5"/>
    <w:rsid w:val="00A741BA"/>
    <w:rsid w:val="00A96DAF"/>
    <w:rsid w:val="00AB25B5"/>
    <w:rsid w:val="00AC08E9"/>
    <w:rsid w:val="00AC5BA5"/>
    <w:rsid w:val="00AE5FD2"/>
    <w:rsid w:val="00AF5FA0"/>
    <w:rsid w:val="00B10614"/>
    <w:rsid w:val="00B165C3"/>
    <w:rsid w:val="00B202BE"/>
    <w:rsid w:val="00B53C97"/>
    <w:rsid w:val="00B71749"/>
    <w:rsid w:val="00B7464B"/>
    <w:rsid w:val="00B75A20"/>
    <w:rsid w:val="00B80B27"/>
    <w:rsid w:val="00B85D82"/>
    <w:rsid w:val="00B927F6"/>
    <w:rsid w:val="00B97989"/>
    <w:rsid w:val="00BB77B4"/>
    <w:rsid w:val="00BC48EC"/>
    <w:rsid w:val="00BC79C1"/>
    <w:rsid w:val="00BD6C4C"/>
    <w:rsid w:val="00BD7799"/>
    <w:rsid w:val="00BD7AB9"/>
    <w:rsid w:val="00BE25A6"/>
    <w:rsid w:val="00BE7219"/>
    <w:rsid w:val="00BF6F05"/>
    <w:rsid w:val="00BF78E3"/>
    <w:rsid w:val="00C076DD"/>
    <w:rsid w:val="00C25ADB"/>
    <w:rsid w:val="00C33E9B"/>
    <w:rsid w:val="00C36DA8"/>
    <w:rsid w:val="00C45D9D"/>
    <w:rsid w:val="00C52A02"/>
    <w:rsid w:val="00C63CCD"/>
    <w:rsid w:val="00C662D1"/>
    <w:rsid w:val="00C66E91"/>
    <w:rsid w:val="00C72F96"/>
    <w:rsid w:val="00C86999"/>
    <w:rsid w:val="00C9276C"/>
    <w:rsid w:val="00CA3DBF"/>
    <w:rsid w:val="00CA43C2"/>
    <w:rsid w:val="00CB6965"/>
    <w:rsid w:val="00CC421D"/>
    <w:rsid w:val="00CC56DF"/>
    <w:rsid w:val="00D01D26"/>
    <w:rsid w:val="00D04677"/>
    <w:rsid w:val="00D05401"/>
    <w:rsid w:val="00D1298F"/>
    <w:rsid w:val="00D21DD0"/>
    <w:rsid w:val="00D2423D"/>
    <w:rsid w:val="00D31778"/>
    <w:rsid w:val="00D3233C"/>
    <w:rsid w:val="00D37052"/>
    <w:rsid w:val="00D42F3D"/>
    <w:rsid w:val="00D52A2C"/>
    <w:rsid w:val="00D5431D"/>
    <w:rsid w:val="00D54848"/>
    <w:rsid w:val="00D81D9F"/>
    <w:rsid w:val="00D87978"/>
    <w:rsid w:val="00DA2634"/>
    <w:rsid w:val="00DA2EB7"/>
    <w:rsid w:val="00DD2BC9"/>
    <w:rsid w:val="00DE27FA"/>
    <w:rsid w:val="00DF466B"/>
    <w:rsid w:val="00E025FD"/>
    <w:rsid w:val="00E1101E"/>
    <w:rsid w:val="00E1201E"/>
    <w:rsid w:val="00E3542B"/>
    <w:rsid w:val="00E37217"/>
    <w:rsid w:val="00E45DEF"/>
    <w:rsid w:val="00E53B7A"/>
    <w:rsid w:val="00E80018"/>
    <w:rsid w:val="00E83E96"/>
    <w:rsid w:val="00EB1930"/>
    <w:rsid w:val="00ED06CE"/>
    <w:rsid w:val="00EF155A"/>
    <w:rsid w:val="00F11BB1"/>
    <w:rsid w:val="00F14991"/>
    <w:rsid w:val="00F17E76"/>
    <w:rsid w:val="00F52602"/>
    <w:rsid w:val="00F54396"/>
    <w:rsid w:val="00F81948"/>
    <w:rsid w:val="00F85C24"/>
    <w:rsid w:val="00F9066A"/>
    <w:rsid w:val="00FC3C36"/>
    <w:rsid w:val="00FD0E27"/>
    <w:rsid w:val="00FD3AE0"/>
    <w:rsid w:val="00FF6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57F5"/>
    <w:rPr>
      <w:sz w:val="20"/>
      <w:szCs w:val="20"/>
      <w:lang w:val="es-ES"/>
    </w:rPr>
  </w:style>
  <w:style w:type="paragraph" w:styleId="Heading1">
    <w:name w:val="heading 1"/>
    <w:basedOn w:val="Normal"/>
    <w:next w:val="Normal"/>
    <w:link w:val="Heading1Char"/>
    <w:uiPriority w:val="99"/>
    <w:qFormat/>
    <w:rsid w:val="00B80B2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906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046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74C4"/>
    <w:pPr>
      <w:keepNext/>
      <w:outlineLvl w:val="3"/>
    </w:pPr>
    <w:rPr>
      <w:b/>
      <w:sz w:val="22"/>
    </w:rPr>
  </w:style>
  <w:style w:type="paragraph" w:styleId="Heading5">
    <w:name w:val="heading 5"/>
    <w:basedOn w:val="Normal"/>
    <w:next w:val="Normal"/>
    <w:link w:val="Heading5Char"/>
    <w:qFormat/>
    <w:rsid w:val="000A74C4"/>
    <w:pPr>
      <w:keepNext/>
      <w:outlineLvl w:val="4"/>
    </w:pPr>
    <w:rPr>
      <w:i/>
    </w:rPr>
  </w:style>
  <w:style w:type="paragraph" w:styleId="Heading9">
    <w:name w:val="heading 9"/>
    <w:basedOn w:val="Normal"/>
    <w:next w:val="Normal"/>
    <w:link w:val="Heading9Char"/>
    <w:uiPriority w:val="99"/>
    <w:qFormat/>
    <w:rsid w:val="00C076DD"/>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66A"/>
    <w:rPr>
      <w:rFonts w:ascii="Arial" w:hAnsi="Arial" w:cs="Times New Roman"/>
      <w:b/>
      <w:kern w:val="32"/>
      <w:sz w:val="32"/>
      <w:lang w:val="es-ES"/>
    </w:rPr>
  </w:style>
  <w:style w:type="character" w:customStyle="1" w:styleId="Heading2Char">
    <w:name w:val="Heading 2 Char"/>
    <w:basedOn w:val="DefaultParagraphFont"/>
    <w:link w:val="Heading2"/>
    <w:uiPriority w:val="99"/>
    <w:locked/>
    <w:rsid w:val="00F9066A"/>
    <w:rPr>
      <w:rFonts w:ascii="Arial" w:hAnsi="Arial" w:cs="Arial"/>
      <w:b/>
      <w:bCs/>
      <w:i/>
      <w:iCs/>
      <w:sz w:val="28"/>
      <w:szCs w:val="28"/>
      <w:lang w:val="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rPr>
  </w:style>
  <w:style w:type="character" w:customStyle="1" w:styleId="Heading9Char">
    <w:name w:val="Heading 9 Char"/>
    <w:basedOn w:val="DefaultParagraphFont"/>
    <w:link w:val="Heading9"/>
    <w:uiPriority w:val="99"/>
    <w:semiHidden/>
    <w:locked/>
    <w:rsid w:val="00C076DD"/>
    <w:rPr>
      <w:rFonts w:ascii="Calibri Light" w:hAnsi="Calibri Light" w:cs="Times New Roman"/>
      <w:i/>
      <w:iCs/>
      <w:color w:val="272727"/>
      <w:sz w:val="21"/>
      <w:szCs w:val="21"/>
      <w:lang w:val="es-ES"/>
    </w:rPr>
  </w:style>
  <w:style w:type="paragraph" w:styleId="Header">
    <w:name w:val="header"/>
    <w:basedOn w:val="Normal"/>
    <w:link w:val="HeaderChar1"/>
    <w:rsid w:val="009D57F5"/>
    <w:pPr>
      <w:tabs>
        <w:tab w:val="center" w:pos="4536"/>
        <w:tab w:val="right" w:pos="9072"/>
      </w:tabs>
    </w:pPr>
  </w:style>
  <w:style w:type="character" w:customStyle="1" w:styleId="HeaderChar">
    <w:name w:val="Header Char"/>
    <w:basedOn w:val="DefaultParagraphFont"/>
    <w:uiPriority w:val="99"/>
    <w:locked/>
    <w:rsid w:val="00F9066A"/>
    <w:rPr>
      <w:rFonts w:cs="Times New Roman"/>
      <w:lang w:val="es-ES" w:eastAsia="fr-FR"/>
    </w:rPr>
  </w:style>
  <w:style w:type="paragraph" w:styleId="Footer">
    <w:name w:val="footer"/>
    <w:basedOn w:val="Normal"/>
    <w:link w:val="FooterChar"/>
    <w:uiPriority w:val="99"/>
    <w:rsid w:val="009D57F5"/>
    <w:pPr>
      <w:tabs>
        <w:tab w:val="center" w:pos="4536"/>
        <w:tab w:val="right" w:pos="9072"/>
      </w:tabs>
    </w:pPr>
  </w:style>
  <w:style w:type="character" w:customStyle="1" w:styleId="FooterChar">
    <w:name w:val="Footer Char"/>
    <w:basedOn w:val="DefaultParagraphFont"/>
    <w:link w:val="Footer"/>
    <w:uiPriority w:val="99"/>
    <w:locked/>
    <w:rsid w:val="00F9066A"/>
    <w:rPr>
      <w:rFonts w:cs="Times New Roman"/>
      <w:lang w:val="es-ES"/>
    </w:rPr>
  </w:style>
  <w:style w:type="paragraph" w:customStyle="1" w:styleId="OmniPage3">
    <w:name w:val="OmniPage #3"/>
    <w:basedOn w:val="Normal"/>
    <w:uiPriority w:val="99"/>
    <w:rsid w:val="009D57F5"/>
    <w:pPr>
      <w:tabs>
        <w:tab w:val="right" w:pos="10428"/>
      </w:tabs>
      <w:spacing w:line="179" w:lineRule="exact"/>
      <w:ind w:left="50" w:right="50"/>
      <w:jc w:val="center"/>
    </w:pPr>
    <w:rPr>
      <w:noProof/>
      <w:lang w:eastAsia="zh-TW"/>
    </w:rPr>
  </w:style>
  <w:style w:type="table" w:styleId="TableGrid">
    <w:name w:val="Table Grid"/>
    <w:basedOn w:val="TableNormal"/>
    <w:rsid w:val="009D57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57F5"/>
    <w:rPr>
      <w:rFonts w:cs="Times New Roman"/>
      <w:color w:val="0000FF"/>
      <w:u w:val="single"/>
    </w:rPr>
  </w:style>
  <w:style w:type="paragraph" w:customStyle="1" w:styleId="Paragraphedeliste1">
    <w:name w:val="Paragraphe de liste1"/>
    <w:basedOn w:val="Normal"/>
    <w:uiPriority w:val="99"/>
    <w:rsid w:val="009D57F5"/>
    <w:pPr>
      <w:spacing w:after="200" w:line="276" w:lineRule="auto"/>
      <w:ind w:left="720"/>
      <w:jc w:val="both"/>
    </w:pPr>
    <w:rPr>
      <w:sz w:val="24"/>
      <w:szCs w:val="24"/>
      <w:lang w:val="en-US" w:eastAsia="en-US"/>
    </w:rPr>
  </w:style>
  <w:style w:type="paragraph" w:styleId="ListParagraph">
    <w:name w:val="List Paragraph"/>
    <w:basedOn w:val="Normal"/>
    <w:uiPriority w:val="99"/>
    <w:qFormat/>
    <w:rsid w:val="009D57F5"/>
    <w:pPr>
      <w:spacing w:after="200" w:line="276" w:lineRule="auto"/>
      <w:ind w:left="720"/>
      <w:jc w:val="both"/>
    </w:pPr>
    <w:rPr>
      <w:sz w:val="24"/>
      <w:szCs w:val="24"/>
      <w:lang w:val="en-US" w:eastAsia="en-US"/>
    </w:rPr>
  </w:style>
  <w:style w:type="paragraph" w:styleId="EndnoteText">
    <w:name w:val="endnote text"/>
    <w:basedOn w:val="Normal"/>
    <w:link w:val="EndnoteTextChar"/>
    <w:uiPriority w:val="99"/>
    <w:semiHidden/>
    <w:rsid w:val="009D57F5"/>
    <w:pPr>
      <w:spacing w:after="200" w:line="276" w:lineRule="auto"/>
      <w:jc w:val="both"/>
    </w:pPr>
    <w:rPr>
      <w:lang w:val="en-US" w:eastAsia="en-US"/>
    </w:rPr>
  </w:style>
  <w:style w:type="character" w:customStyle="1" w:styleId="EndnoteTextChar">
    <w:name w:val="Endnote Text Char"/>
    <w:basedOn w:val="DefaultParagraphFont"/>
    <w:link w:val="EndnoteText"/>
    <w:uiPriority w:val="99"/>
    <w:semiHidden/>
    <w:locked/>
    <w:rsid w:val="009D57F5"/>
    <w:rPr>
      <w:rFonts w:eastAsia="Times New Roman" w:cs="Times New Roman"/>
      <w:lang w:val="en-US" w:eastAsia="en-US"/>
    </w:rPr>
  </w:style>
  <w:style w:type="character" w:styleId="EndnoteReference">
    <w:name w:val="endnote reference"/>
    <w:basedOn w:val="DefaultParagraphFont"/>
    <w:uiPriority w:val="99"/>
    <w:semiHidden/>
    <w:rsid w:val="009D57F5"/>
    <w:rPr>
      <w:rFonts w:cs="Times New Roman"/>
      <w:vertAlign w:val="superscript"/>
    </w:rPr>
  </w:style>
  <w:style w:type="paragraph" w:styleId="BalloonText">
    <w:name w:val="Balloon Text"/>
    <w:basedOn w:val="Normal"/>
    <w:link w:val="BalloonTextChar"/>
    <w:uiPriority w:val="99"/>
    <w:rsid w:val="004344F9"/>
    <w:rPr>
      <w:rFonts w:ascii="Tahoma" w:hAnsi="Tahoma" w:cs="Tahoma"/>
      <w:sz w:val="16"/>
      <w:szCs w:val="16"/>
    </w:rPr>
  </w:style>
  <w:style w:type="character" w:customStyle="1" w:styleId="BalloonTextChar">
    <w:name w:val="Balloon Text Char"/>
    <w:basedOn w:val="DefaultParagraphFont"/>
    <w:link w:val="BalloonText"/>
    <w:uiPriority w:val="99"/>
    <w:locked/>
    <w:rsid w:val="004344F9"/>
    <w:rPr>
      <w:rFonts w:ascii="Tahoma" w:hAnsi="Tahoma" w:cs="Tahoma"/>
      <w:sz w:val="16"/>
      <w:szCs w:val="16"/>
      <w:lang w:val="es-ES"/>
    </w:rPr>
  </w:style>
  <w:style w:type="character" w:customStyle="1" w:styleId="HeaderChar1">
    <w:name w:val="Header Char1"/>
    <w:basedOn w:val="DefaultParagraphFont"/>
    <w:link w:val="Header"/>
    <w:locked/>
    <w:rsid w:val="00B80B27"/>
    <w:rPr>
      <w:rFonts w:eastAsia="Batang" w:cs="Times New Roman"/>
      <w:lang w:val="es-ES" w:eastAsia="fr-FR" w:bidi="ar-SA"/>
    </w:rPr>
  </w:style>
  <w:style w:type="character" w:styleId="Emphasis">
    <w:name w:val="Emphasis"/>
    <w:basedOn w:val="DefaultParagraphFont"/>
    <w:uiPriority w:val="20"/>
    <w:qFormat/>
    <w:rsid w:val="008068FD"/>
    <w:rPr>
      <w:rFonts w:cs="Times New Roman"/>
      <w:b/>
      <w:bCs/>
    </w:rPr>
  </w:style>
  <w:style w:type="character" w:customStyle="1" w:styleId="ft">
    <w:name w:val="ft"/>
    <w:basedOn w:val="DefaultParagraphFont"/>
    <w:uiPriority w:val="99"/>
    <w:rsid w:val="008068FD"/>
    <w:rPr>
      <w:rFonts w:cs="Times New Roman"/>
    </w:rPr>
  </w:style>
  <w:style w:type="paragraph" w:styleId="Title">
    <w:name w:val="Title"/>
    <w:basedOn w:val="Normal"/>
    <w:next w:val="Normal"/>
    <w:link w:val="TitleChar"/>
    <w:uiPriority w:val="99"/>
    <w:qFormat/>
    <w:rsid w:val="008068FD"/>
    <w:pPr>
      <w:jc w:val="center"/>
    </w:pPr>
    <w:rPr>
      <w:rFonts w:ascii="Calibri" w:hAnsi="Calibri" w:cs="Calibri"/>
      <w:b/>
      <w:bCs/>
      <w:color w:val="000000"/>
      <w:sz w:val="22"/>
      <w:szCs w:val="22"/>
      <w:lang w:val="fr-BE"/>
    </w:rPr>
  </w:style>
  <w:style w:type="character" w:customStyle="1" w:styleId="TitleChar">
    <w:name w:val="Title Char"/>
    <w:basedOn w:val="DefaultParagraphFont"/>
    <w:link w:val="Title"/>
    <w:uiPriority w:val="99"/>
    <w:locked/>
    <w:rsid w:val="008068FD"/>
    <w:rPr>
      <w:rFonts w:ascii="Calibri" w:hAnsi="Calibri" w:cs="Calibri"/>
      <w:b/>
      <w:bCs/>
      <w:color w:val="000000"/>
      <w:sz w:val="22"/>
      <w:szCs w:val="22"/>
      <w:lang w:val="fr-BE" w:eastAsia="fr-FR" w:bidi="ar-SA"/>
    </w:rPr>
  </w:style>
  <w:style w:type="paragraph" w:styleId="BodyText">
    <w:name w:val="Body Text"/>
    <w:basedOn w:val="Normal"/>
    <w:link w:val="BodyTextChar"/>
    <w:uiPriority w:val="99"/>
    <w:rsid w:val="008068FD"/>
    <w:pPr>
      <w:jc w:val="both"/>
    </w:pPr>
    <w:rPr>
      <w:rFonts w:ascii="Calibri" w:hAnsi="Calibri" w:cs="Calibri"/>
      <w:color w:val="000000"/>
      <w:sz w:val="22"/>
      <w:szCs w:val="22"/>
      <w:lang w:val="fr-FR"/>
    </w:rPr>
  </w:style>
  <w:style w:type="character" w:customStyle="1" w:styleId="BodyTextChar">
    <w:name w:val="Body Text Char"/>
    <w:basedOn w:val="DefaultParagraphFont"/>
    <w:link w:val="BodyText"/>
    <w:uiPriority w:val="99"/>
    <w:locked/>
    <w:rsid w:val="008068FD"/>
    <w:rPr>
      <w:rFonts w:ascii="Calibri" w:hAnsi="Calibri" w:cs="Calibri"/>
      <w:color w:val="000000"/>
      <w:sz w:val="22"/>
      <w:szCs w:val="22"/>
      <w:lang w:val="fr-FR" w:eastAsia="fr-FR" w:bidi="ar-SA"/>
    </w:rPr>
  </w:style>
  <w:style w:type="paragraph" w:customStyle="1" w:styleId="Rvision1">
    <w:name w:val="Révision1"/>
    <w:hidden/>
    <w:uiPriority w:val="99"/>
    <w:semiHidden/>
    <w:rsid w:val="008068FD"/>
    <w:rPr>
      <w:rFonts w:ascii="Arial Narrow" w:hAnsi="Arial Narrow" w:cs="Arial Narrow"/>
    </w:rPr>
  </w:style>
  <w:style w:type="paragraph" w:styleId="BodyTextIndent">
    <w:name w:val="Body Text Indent"/>
    <w:basedOn w:val="Normal"/>
    <w:link w:val="BodyTextIndentChar"/>
    <w:uiPriority w:val="99"/>
    <w:rsid w:val="005C3F27"/>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s-ES"/>
    </w:rPr>
  </w:style>
  <w:style w:type="paragraph" w:styleId="NormalWeb">
    <w:name w:val="Normal (Web)"/>
    <w:basedOn w:val="Normal"/>
    <w:uiPriority w:val="99"/>
    <w:rsid w:val="00905998"/>
    <w:pPr>
      <w:spacing w:before="100" w:beforeAutospacing="1" w:after="100" w:afterAutospacing="1"/>
    </w:pPr>
    <w:rPr>
      <w:sz w:val="24"/>
      <w:szCs w:val="24"/>
      <w:lang w:val="fr-BE" w:eastAsia="fr-BE"/>
    </w:rPr>
  </w:style>
  <w:style w:type="paragraph" w:styleId="FootnoteText">
    <w:name w:val="footnote text"/>
    <w:aliases w:val="5_G"/>
    <w:basedOn w:val="Normal"/>
    <w:link w:val="FootnoteTextChar"/>
    <w:uiPriority w:val="99"/>
    <w:rsid w:val="00905998"/>
    <w:rPr>
      <w:rFonts w:ascii="Calibri" w:hAnsi="Calibri" w:cs="Arial"/>
      <w:lang w:val="fr-BE" w:eastAsia="en-US"/>
    </w:rPr>
  </w:style>
  <w:style w:type="character" w:customStyle="1" w:styleId="FootnoteTextChar">
    <w:name w:val="Footnote Text Char"/>
    <w:aliases w:val="5_G Char"/>
    <w:basedOn w:val="DefaultParagraphFont"/>
    <w:link w:val="FootnoteText"/>
    <w:uiPriority w:val="99"/>
    <w:locked/>
    <w:rsid w:val="00905998"/>
    <w:rPr>
      <w:rFonts w:ascii="Calibri" w:hAnsi="Calibri" w:cs="Arial"/>
      <w:lang w:val="fr-BE" w:eastAsia="en-US" w:bidi="ar-SA"/>
    </w:rPr>
  </w:style>
  <w:style w:type="character" w:styleId="FootnoteReference">
    <w:name w:val="footnote reference"/>
    <w:aliases w:val="4_G"/>
    <w:basedOn w:val="DefaultParagraphFont"/>
    <w:uiPriority w:val="99"/>
    <w:rsid w:val="00905998"/>
    <w:rPr>
      <w:rFonts w:cs="Times New Roman"/>
      <w:vertAlign w:val="superscript"/>
    </w:rPr>
  </w:style>
  <w:style w:type="paragraph" w:customStyle="1" w:styleId="text-align-center">
    <w:name w:val="text-align-center"/>
    <w:basedOn w:val="Normal"/>
    <w:uiPriority w:val="99"/>
    <w:rsid w:val="00D2423D"/>
    <w:pPr>
      <w:spacing w:before="100" w:beforeAutospacing="1" w:after="100" w:afterAutospacing="1"/>
      <w:jc w:val="center"/>
    </w:pPr>
    <w:rPr>
      <w:sz w:val="24"/>
      <w:szCs w:val="24"/>
      <w:lang w:val="fr-FR"/>
    </w:rPr>
  </w:style>
  <w:style w:type="paragraph" w:customStyle="1" w:styleId="Default">
    <w:name w:val="Default"/>
    <w:rsid w:val="000F5C8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rsid w:val="000F5C87"/>
    <w:rPr>
      <w:rFonts w:cs="Times New Roman"/>
      <w:sz w:val="16"/>
    </w:rPr>
  </w:style>
  <w:style w:type="paragraph" w:styleId="CommentText">
    <w:name w:val="annotation text"/>
    <w:basedOn w:val="Normal"/>
    <w:link w:val="CommentTextChar"/>
    <w:uiPriority w:val="99"/>
    <w:rsid w:val="000F5C87"/>
    <w:rPr>
      <w:lang w:val="fr-FR"/>
    </w:rPr>
  </w:style>
  <w:style w:type="character" w:customStyle="1" w:styleId="CommentTextChar">
    <w:name w:val="Comment Text Char"/>
    <w:basedOn w:val="DefaultParagraphFont"/>
    <w:link w:val="CommentText"/>
    <w:uiPriority w:val="99"/>
    <w:locked/>
    <w:rsid w:val="000F5C87"/>
    <w:rPr>
      <w:rFonts w:cs="Times New Roman"/>
      <w:lang w:val="fr-FR" w:eastAsia="fr-FR"/>
    </w:rPr>
  </w:style>
  <w:style w:type="paragraph" w:styleId="CommentSubject">
    <w:name w:val="annotation subject"/>
    <w:basedOn w:val="CommentText"/>
    <w:next w:val="CommentText"/>
    <w:link w:val="CommentSubjectChar"/>
    <w:uiPriority w:val="99"/>
    <w:rsid w:val="00DF466B"/>
    <w:rPr>
      <w:b/>
      <w:bCs/>
      <w:lang w:val="es-ES"/>
    </w:rPr>
  </w:style>
  <w:style w:type="character" w:customStyle="1" w:styleId="CommentSubjectChar">
    <w:name w:val="Comment Subject Char"/>
    <w:basedOn w:val="CommentTextChar"/>
    <w:link w:val="CommentSubject"/>
    <w:uiPriority w:val="99"/>
    <w:locked/>
    <w:rsid w:val="00DF466B"/>
    <w:rPr>
      <w:rFonts w:cs="Times New Roman"/>
      <w:b/>
      <w:bCs/>
      <w:lang w:val="es-ES" w:eastAsia="fr-FR" w:bidi="ar-SA"/>
    </w:rPr>
  </w:style>
  <w:style w:type="paragraph" w:customStyle="1" w:styleId="Paragraphedeliste2">
    <w:name w:val="Paragraphe de liste2"/>
    <w:basedOn w:val="Normal"/>
    <w:uiPriority w:val="99"/>
    <w:rsid w:val="00F9066A"/>
    <w:pPr>
      <w:spacing w:after="200" w:line="276" w:lineRule="auto"/>
      <w:ind w:left="720"/>
      <w:jc w:val="both"/>
    </w:pPr>
    <w:rPr>
      <w:sz w:val="24"/>
      <w:szCs w:val="24"/>
      <w:lang w:val="en-US" w:eastAsia="en-US"/>
    </w:rPr>
  </w:style>
  <w:style w:type="paragraph" w:customStyle="1" w:styleId="Rvision2">
    <w:name w:val="Révision2"/>
    <w:hidden/>
    <w:uiPriority w:val="99"/>
    <w:semiHidden/>
    <w:rsid w:val="00F9066A"/>
    <w:rPr>
      <w:rFonts w:ascii="Arial Narrow" w:hAnsi="Arial Narrow" w:cs="Arial Narrow"/>
    </w:rPr>
  </w:style>
  <w:style w:type="paragraph" w:styleId="BlockText">
    <w:name w:val="Block Text"/>
    <w:basedOn w:val="Normal"/>
    <w:next w:val="BodyText"/>
    <w:uiPriority w:val="99"/>
    <w:rsid w:val="00F9066A"/>
    <w:pPr>
      <w:spacing w:before="240" w:after="240"/>
      <w:ind w:left="1440" w:right="1440"/>
    </w:pPr>
    <w:rPr>
      <w:sz w:val="24"/>
      <w:lang w:val="fr-FR" w:eastAsia="en-US"/>
    </w:rPr>
  </w:style>
  <w:style w:type="paragraph" w:styleId="Subtitle">
    <w:name w:val="Subtitle"/>
    <w:basedOn w:val="Normal"/>
    <w:link w:val="SubtitleChar"/>
    <w:qFormat/>
    <w:rsid w:val="00F9066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F9066A"/>
    <w:rPr>
      <w:rFonts w:ascii="Arial" w:hAnsi="Arial" w:cs="Arial"/>
      <w:sz w:val="24"/>
      <w:szCs w:val="24"/>
      <w:lang w:val="es-ES"/>
    </w:rPr>
  </w:style>
  <w:style w:type="paragraph" w:styleId="TOC1">
    <w:name w:val="toc 1"/>
    <w:basedOn w:val="Normal"/>
    <w:next w:val="Normal"/>
    <w:autoRedefine/>
    <w:uiPriority w:val="99"/>
    <w:rsid w:val="00F9066A"/>
    <w:pPr>
      <w:tabs>
        <w:tab w:val="left" w:pos="720"/>
        <w:tab w:val="right" w:leader="dot" w:pos="9231"/>
      </w:tabs>
    </w:pPr>
    <w:rPr>
      <w:rFonts w:ascii="Calibri" w:hAnsi="Calibri"/>
      <w:b/>
      <w:smallCaps/>
      <w:noProof/>
      <w:lang w:val="fr-FR"/>
    </w:rPr>
  </w:style>
  <w:style w:type="paragraph" w:styleId="TOC2">
    <w:name w:val="toc 2"/>
    <w:basedOn w:val="Normal"/>
    <w:next w:val="Normal"/>
    <w:autoRedefine/>
    <w:uiPriority w:val="99"/>
    <w:rsid w:val="00F9066A"/>
    <w:pPr>
      <w:tabs>
        <w:tab w:val="left" w:pos="660"/>
        <w:tab w:val="right" w:leader="dot" w:pos="9231"/>
      </w:tabs>
      <w:ind w:firstLine="200"/>
    </w:pPr>
  </w:style>
  <w:style w:type="character" w:customStyle="1" w:styleId="CarCar4">
    <w:name w:val="Car Car4"/>
    <w:uiPriority w:val="99"/>
    <w:rsid w:val="00F9066A"/>
    <w:rPr>
      <w:lang w:val="es-ES" w:eastAsia="fr-FR"/>
    </w:rPr>
  </w:style>
  <w:style w:type="character" w:customStyle="1" w:styleId="hps">
    <w:name w:val="hps"/>
    <w:basedOn w:val="DefaultParagraphFont"/>
    <w:uiPriority w:val="99"/>
    <w:rsid w:val="00F9066A"/>
    <w:rPr>
      <w:rFonts w:cs="Times New Roman"/>
    </w:rPr>
  </w:style>
  <w:style w:type="character" w:styleId="Strong">
    <w:name w:val="Strong"/>
    <w:basedOn w:val="DefaultParagraphFont"/>
    <w:uiPriority w:val="22"/>
    <w:qFormat/>
    <w:rsid w:val="00F9066A"/>
    <w:rPr>
      <w:rFonts w:cs="Times New Roman"/>
      <w:b/>
    </w:rPr>
  </w:style>
  <w:style w:type="character" w:customStyle="1" w:styleId="apple-converted-space">
    <w:name w:val="apple-converted-space"/>
    <w:rsid w:val="00414E4B"/>
  </w:style>
  <w:style w:type="paragraph" w:customStyle="1" w:styleId="Retrait2">
    <w:name w:val="Retrait 2"/>
    <w:basedOn w:val="Normal"/>
    <w:uiPriority w:val="99"/>
    <w:rsid w:val="00B10614"/>
    <w:pPr>
      <w:ind w:left="3963"/>
      <w:jc w:val="both"/>
    </w:pPr>
    <w:rPr>
      <w:rFonts w:ascii="TimesNewRomanPS" w:eastAsia="Times New Roman" w:hAnsi="TimesNewRomanPS"/>
      <w:sz w:val="24"/>
      <w:szCs w:val="24"/>
      <w:lang w:val="fr-CH"/>
    </w:rPr>
  </w:style>
  <w:style w:type="paragraph" w:customStyle="1" w:styleId="Grillemoyenne1-Accent21">
    <w:name w:val="Grille moyenne 1 - Accent 21"/>
    <w:basedOn w:val="Normal"/>
    <w:uiPriority w:val="99"/>
    <w:rsid w:val="00B10614"/>
    <w:pPr>
      <w:ind w:left="720"/>
      <w:contextualSpacing/>
    </w:pPr>
    <w:rPr>
      <w:rFonts w:eastAsia="Times New Roman"/>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57F5"/>
    <w:rPr>
      <w:sz w:val="20"/>
      <w:szCs w:val="20"/>
      <w:lang w:val="es-ES"/>
    </w:rPr>
  </w:style>
  <w:style w:type="paragraph" w:styleId="Heading1">
    <w:name w:val="heading 1"/>
    <w:basedOn w:val="Normal"/>
    <w:next w:val="Normal"/>
    <w:link w:val="Heading1Char"/>
    <w:uiPriority w:val="99"/>
    <w:qFormat/>
    <w:rsid w:val="00B80B2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906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046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74C4"/>
    <w:pPr>
      <w:keepNext/>
      <w:outlineLvl w:val="3"/>
    </w:pPr>
    <w:rPr>
      <w:b/>
      <w:sz w:val="22"/>
    </w:rPr>
  </w:style>
  <w:style w:type="paragraph" w:styleId="Heading5">
    <w:name w:val="heading 5"/>
    <w:basedOn w:val="Normal"/>
    <w:next w:val="Normal"/>
    <w:link w:val="Heading5Char"/>
    <w:qFormat/>
    <w:rsid w:val="000A74C4"/>
    <w:pPr>
      <w:keepNext/>
      <w:outlineLvl w:val="4"/>
    </w:pPr>
    <w:rPr>
      <w:i/>
    </w:rPr>
  </w:style>
  <w:style w:type="paragraph" w:styleId="Heading9">
    <w:name w:val="heading 9"/>
    <w:basedOn w:val="Normal"/>
    <w:next w:val="Normal"/>
    <w:link w:val="Heading9Char"/>
    <w:uiPriority w:val="99"/>
    <w:qFormat/>
    <w:rsid w:val="00C076DD"/>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66A"/>
    <w:rPr>
      <w:rFonts w:ascii="Arial" w:hAnsi="Arial" w:cs="Times New Roman"/>
      <w:b/>
      <w:kern w:val="32"/>
      <w:sz w:val="32"/>
      <w:lang w:val="es-ES"/>
    </w:rPr>
  </w:style>
  <w:style w:type="character" w:customStyle="1" w:styleId="Heading2Char">
    <w:name w:val="Heading 2 Char"/>
    <w:basedOn w:val="DefaultParagraphFont"/>
    <w:link w:val="Heading2"/>
    <w:uiPriority w:val="99"/>
    <w:locked/>
    <w:rsid w:val="00F9066A"/>
    <w:rPr>
      <w:rFonts w:ascii="Arial" w:hAnsi="Arial" w:cs="Arial"/>
      <w:b/>
      <w:bCs/>
      <w:i/>
      <w:iCs/>
      <w:sz w:val="28"/>
      <w:szCs w:val="28"/>
      <w:lang w:val="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rPr>
  </w:style>
  <w:style w:type="character" w:customStyle="1" w:styleId="Heading9Char">
    <w:name w:val="Heading 9 Char"/>
    <w:basedOn w:val="DefaultParagraphFont"/>
    <w:link w:val="Heading9"/>
    <w:uiPriority w:val="99"/>
    <w:semiHidden/>
    <w:locked/>
    <w:rsid w:val="00C076DD"/>
    <w:rPr>
      <w:rFonts w:ascii="Calibri Light" w:hAnsi="Calibri Light" w:cs="Times New Roman"/>
      <w:i/>
      <w:iCs/>
      <w:color w:val="272727"/>
      <w:sz w:val="21"/>
      <w:szCs w:val="21"/>
      <w:lang w:val="es-ES"/>
    </w:rPr>
  </w:style>
  <w:style w:type="paragraph" w:styleId="Header">
    <w:name w:val="header"/>
    <w:basedOn w:val="Normal"/>
    <w:link w:val="HeaderChar1"/>
    <w:rsid w:val="009D57F5"/>
    <w:pPr>
      <w:tabs>
        <w:tab w:val="center" w:pos="4536"/>
        <w:tab w:val="right" w:pos="9072"/>
      </w:tabs>
    </w:pPr>
  </w:style>
  <w:style w:type="character" w:customStyle="1" w:styleId="HeaderChar">
    <w:name w:val="Header Char"/>
    <w:basedOn w:val="DefaultParagraphFont"/>
    <w:uiPriority w:val="99"/>
    <w:locked/>
    <w:rsid w:val="00F9066A"/>
    <w:rPr>
      <w:rFonts w:cs="Times New Roman"/>
      <w:lang w:val="es-ES" w:eastAsia="fr-FR"/>
    </w:rPr>
  </w:style>
  <w:style w:type="paragraph" w:styleId="Footer">
    <w:name w:val="footer"/>
    <w:basedOn w:val="Normal"/>
    <w:link w:val="FooterChar"/>
    <w:uiPriority w:val="99"/>
    <w:rsid w:val="009D57F5"/>
    <w:pPr>
      <w:tabs>
        <w:tab w:val="center" w:pos="4536"/>
        <w:tab w:val="right" w:pos="9072"/>
      </w:tabs>
    </w:pPr>
  </w:style>
  <w:style w:type="character" w:customStyle="1" w:styleId="FooterChar">
    <w:name w:val="Footer Char"/>
    <w:basedOn w:val="DefaultParagraphFont"/>
    <w:link w:val="Footer"/>
    <w:uiPriority w:val="99"/>
    <w:locked/>
    <w:rsid w:val="00F9066A"/>
    <w:rPr>
      <w:rFonts w:cs="Times New Roman"/>
      <w:lang w:val="es-ES"/>
    </w:rPr>
  </w:style>
  <w:style w:type="paragraph" w:customStyle="1" w:styleId="OmniPage3">
    <w:name w:val="OmniPage #3"/>
    <w:basedOn w:val="Normal"/>
    <w:uiPriority w:val="99"/>
    <w:rsid w:val="009D57F5"/>
    <w:pPr>
      <w:tabs>
        <w:tab w:val="right" w:pos="10428"/>
      </w:tabs>
      <w:spacing w:line="179" w:lineRule="exact"/>
      <w:ind w:left="50" w:right="50"/>
      <w:jc w:val="center"/>
    </w:pPr>
    <w:rPr>
      <w:noProof/>
      <w:lang w:eastAsia="zh-TW"/>
    </w:rPr>
  </w:style>
  <w:style w:type="table" w:styleId="TableGrid">
    <w:name w:val="Table Grid"/>
    <w:basedOn w:val="TableNormal"/>
    <w:rsid w:val="009D57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57F5"/>
    <w:rPr>
      <w:rFonts w:cs="Times New Roman"/>
      <w:color w:val="0000FF"/>
      <w:u w:val="single"/>
    </w:rPr>
  </w:style>
  <w:style w:type="paragraph" w:customStyle="1" w:styleId="Paragraphedeliste1">
    <w:name w:val="Paragraphe de liste1"/>
    <w:basedOn w:val="Normal"/>
    <w:uiPriority w:val="99"/>
    <w:rsid w:val="009D57F5"/>
    <w:pPr>
      <w:spacing w:after="200" w:line="276" w:lineRule="auto"/>
      <w:ind w:left="720"/>
      <w:jc w:val="both"/>
    </w:pPr>
    <w:rPr>
      <w:sz w:val="24"/>
      <w:szCs w:val="24"/>
      <w:lang w:val="en-US" w:eastAsia="en-US"/>
    </w:rPr>
  </w:style>
  <w:style w:type="paragraph" w:styleId="ListParagraph">
    <w:name w:val="List Paragraph"/>
    <w:basedOn w:val="Normal"/>
    <w:uiPriority w:val="99"/>
    <w:qFormat/>
    <w:rsid w:val="009D57F5"/>
    <w:pPr>
      <w:spacing w:after="200" w:line="276" w:lineRule="auto"/>
      <w:ind w:left="720"/>
      <w:jc w:val="both"/>
    </w:pPr>
    <w:rPr>
      <w:sz w:val="24"/>
      <w:szCs w:val="24"/>
      <w:lang w:val="en-US" w:eastAsia="en-US"/>
    </w:rPr>
  </w:style>
  <w:style w:type="paragraph" w:styleId="EndnoteText">
    <w:name w:val="endnote text"/>
    <w:basedOn w:val="Normal"/>
    <w:link w:val="EndnoteTextChar"/>
    <w:uiPriority w:val="99"/>
    <w:semiHidden/>
    <w:rsid w:val="009D57F5"/>
    <w:pPr>
      <w:spacing w:after="200" w:line="276" w:lineRule="auto"/>
      <w:jc w:val="both"/>
    </w:pPr>
    <w:rPr>
      <w:lang w:val="en-US" w:eastAsia="en-US"/>
    </w:rPr>
  </w:style>
  <w:style w:type="character" w:customStyle="1" w:styleId="EndnoteTextChar">
    <w:name w:val="Endnote Text Char"/>
    <w:basedOn w:val="DefaultParagraphFont"/>
    <w:link w:val="EndnoteText"/>
    <w:uiPriority w:val="99"/>
    <w:semiHidden/>
    <w:locked/>
    <w:rsid w:val="009D57F5"/>
    <w:rPr>
      <w:rFonts w:eastAsia="Times New Roman" w:cs="Times New Roman"/>
      <w:lang w:val="en-US" w:eastAsia="en-US"/>
    </w:rPr>
  </w:style>
  <w:style w:type="character" w:styleId="EndnoteReference">
    <w:name w:val="endnote reference"/>
    <w:basedOn w:val="DefaultParagraphFont"/>
    <w:uiPriority w:val="99"/>
    <w:semiHidden/>
    <w:rsid w:val="009D57F5"/>
    <w:rPr>
      <w:rFonts w:cs="Times New Roman"/>
      <w:vertAlign w:val="superscript"/>
    </w:rPr>
  </w:style>
  <w:style w:type="paragraph" w:styleId="BalloonText">
    <w:name w:val="Balloon Text"/>
    <w:basedOn w:val="Normal"/>
    <w:link w:val="BalloonTextChar"/>
    <w:uiPriority w:val="99"/>
    <w:rsid w:val="004344F9"/>
    <w:rPr>
      <w:rFonts w:ascii="Tahoma" w:hAnsi="Tahoma" w:cs="Tahoma"/>
      <w:sz w:val="16"/>
      <w:szCs w:val="16"/>
    </w:rPr>
  </w:style>
  <w:style w:type="character" w:customStyle="1" w:styleId="BalloonTextChar">
    <w:name w:val="Balloon Text Char"/>
    <w:basedOn w:val="DefaultParagraphFont"/>
    <w:link w:val="BalloonText"/>
    <w:uiPriority w:val="99"/>
    <w:locked/>
    <w:rsid w:val="004344F9"/>
    <w:rPr>
      <w:rFonts w:ascii="Tahoma" w:hAnsi="Tahoma" w:cs="Tahoma"/>
      <w:sz w:val="16"/>
      <w:szCs w:val="16"/>
      <w:lang w:val="es-ES"/>
    </w:rPr>
  </w:style>
  <w:style w:type="character" w:customStyle="1" w:styleId="HeaderChar1">
    <w:name w:val="Header Char1"/>
    <w:basedOn w:val="DefaultParagraphFont"/>
    <w:link w:val="Header"/>
    <w:locked/>
    <w:rsid w:val="00B80B27"/>
    <w:rPr>
      <w:rFonts w:eastAsia="Batang" w:cs="Times New Roman"/>
      <w:lang w:val="es-ES" w:eastAsia="fr-FR" w:bidi="ar-SA"/>
    </w:rPr>
  </w:style>
  <w:style w:type="character" w:styleId="Emphasis">
    <w:name w:val="Emphasis"/>
    <w:basedOn w:val="DefaultParagraphFont"/>
    <w:uiPriority w:val="20"/>
    <w:qFormat/>
    <w:rsid w:val="008068FD"/>
    <w:rPr>
      <w:rFonts w:cs="Times New Roman"/>
      <w:b/>
      <w:bCs/>
    </w:rPr>
  </w:style>
  <w:style w:type="character" w:customStyle="1" w:styleId="ft">
    <w:name w:val="ft"/>
    <w:basedOn w:val="DefaultParagraphFont"/>
    <w:uiPriority w:val="99"/>
    <w:rsid w:val="008068FD"/>
    <w:rPr>
      <w:rFonts w:cs="Times New Roman"/>
    </w:rPr>
  </w:style>
  <w:style w:type="paragraph" w:styleId="Title">
    <w:name w:val="Title"/>
    <w:basedOn w:val="Normal"/>
    <w:next w:val="Normal"/>
    <w:link w:val="TitleChar"/>
    <w:uiPriority w:val="99"/>
    <w:qFormat/>
    <w:rsid w:val="008068FD"/>
    <w:pPr>
      <w:jc w:val="center"/>
    </w:pPr>
    <w:rPr>
      <w:rFonts w:ascii="Calibri" w:hAnsi="Calibri" w:cs="Calibri"/>
      <w:b/>
      <w:bCs/>
      <w:color w:val="000000"/>
      <w:sz w:val="22"/>
      <w:szCs w:val="22"/>
      <w:lang w:val="fr-BE"/>
    </w:rPr>
  </w:style>
  <w:style w:type="character" w:customStyle="1" w:styleId="TitleChar">
    <w:name w:val="Title Char"/>
    <w:basedOn w:val="DefaultParagraphFont"/>
    <w:link w:val="Title"/>
    <w:uiPriority w:val="99"/>
    <w:locked/>
    <w:rsid w:val="008068FD"/>
    <w:rPr>
      <w:rFonts w:ascii="Calibri" w:hAnsi="Calibri" w:cs="Calibri"/>
      <w:b/>
      <w:bCs/>
      <w:color w:val="000000"/>
      <w:sz w:val="22"/>
      <w:szCs w:val="22"/>
      <w:lang w:val="fr-BE" w:eastAsia="fr-FR" w:bidi="ar-SA"/>
    </w:rPr>
  </w:style>
  <w:style w:type="paragraph" w:styleId="BodyText">
    <w:name w:val="Body Text"/>
    <w:basedOn w:val="Normal"/>
    <w:link w:val="BodyTextChar"/>
    <w:uiPriority w:val="99"/>
    <w:rsid w:val="008068FD"/>
    <w:pPr>
      <w:jc w:val="both"/>
    </w:pPr>
    <w:rPr>
      <w:rFonts w:ascii="Calibri" w:hAnsi="Calibri" w:cs="Calibri"/>
      <w:color w:val="000000"/>
      <w:sz w:val="22"/>
      <w:szCs w:val="22"/>
      <w:lang w:val="fr-FR"/>
    </w:rPr>
  </w:style>
  <w:style w:type="character" w:customStyle="1" w:styleId="BodyTextChar">
    <w:name w:val="Body Text Char"/>
    <w:basedOn w:val="DefaultParagraphFont"/>
    <w:link w:val="BodyText"/>
    <w:uiPriority w:val="99"/>
    <w:locked/>
    <w:rsid w:val="008068FD"/>
    <w:rPr>
      <w:rFonts w:ascii="Calibri" w:hAnsi="Calibri" w:cs="Calibri"/>
      <w:color w:val="000000"/>
      <w:sz w:val="22"/>
      <w:szCs w:val="22"/>
      <w:lang w:val="fr-FR" w:eastAsia="fr-FR" w:bidi="ar-SA"/>
    </w:rPr>
  </w:style>
  <w:style w:type="paragraph" w:customStyle="1" w:styleId="Rvision1">
    <w:name w:val="Révision1"/>
    <w:hidden/>
    <w:uiPriority w:val="99"/>
    <w:semiHidden/>
    <w:rsid w:val="008068FD"/>
    <w:rPr>
      <w:rFonts w:ascii="Arial Narrow" w:hAnsi="Arial Narrow" w:cs="Arial Narrow"/>
    </w:rPr>
  </w:style>
  <w:style w:type="paragraph" w:styleId="BodyTextIndent">
    <w:name w:val="Body Text Indent"/>
    <w:basedOn w:val="Normal"/>
    <w:link w:val="BodyTextIndentChar"/>
    <w:uiPriority w:val="99"/>
    <w:rsid w:val="005C3F27"/>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s-ES"/>
    </w:rPr>
  </w:style>
  <w:style w:type="paragraph" w:styleId="NormalWeb">
    <w:name w:val="Normal (Web)"/>
    <w:basedOn w:val="Normal"/>
    <w:uiPriority w:val="99"/>
    <w:rsid w:val="00905998"/>
    <w:pPr>
      <w:spacing w:before="100" w:beforeAutospacing="1" w:after="100" w:afterAutospacing="1"/>
    </w:pPr>
    <w:rPr>
      <w:sz w:val="24"/>
      <w:szCs w:val="24"/>
      <w:lang w:val="fr-BE" w:eastAsia="fr-BE"/>
    </w:rPr>
  </w:style>
  <w:style w:type="paragraph" w:styleId="FootnoteText">
    <w:name w:val="footnote text"/>
    <w:aliases w:val="5_G"/>
    <w:basedOn w:val="Normal"/>
    <w:link w:val="FootnoteTextChar"/>
    <w:uiPriority w:val="99"/>
    <w:rsid w:val="00905998"/>
    <w:rPr>
      <w:rFonts w:ascii="Calibri" w:hAnsi="Calibri" w:cs="Arial"/>
      <w:lang w:val="fr-BE" w:eastAsia="en-US"/>
    </w:rPr>
  </w:style>
  <w:style w:type="character" w:customStyle="1" w:styleId="FootnoteTextChar">
    <w:name w:val="Footnote Text Char"/>
    <w:aliases w:val="5_G Char"/>
    <w:basedOn w:val="DefaultParagraphFont"/>
    <w:link w:val="FootnoteText"/>
    <w:uiPriority w:val="99"/>
    <w:locked/>
    <w:rsid w:val="00905998"/>
    <w:rPr>
      <w:rFonts w:ascii="Calibri" w:hAnsi="Calibri" w:cs="Arial"/>
      <w:lang w:val="fr-BE" w:eastAsia="en-US" w:bidi="ar-SA"/>
    </w:rPr>
  </w:style>
  <w:style w:type="character" w:styleId="FootnoteReference">
    <w:name w:val="footnote reference"/>
    <w:aliases w:val="4_G"/>
    <w:basedOn w:val="DefaultParagraphFont"/>
    <w:uiPriority w:val="99"/>
    <w:rsid w:val="00905998"/>
    <w:rPr>
      <w:rFonts w:cs="Times New Roman"/>
      <w:vertAlign w:val="superscript"/>
    </w:rPr>
  </w:style>
  <w:style w:type="paragraph" w:customStyle="1" w:styleId="text-align-center">
    <w:name w:val="text-align-center"/>
    <w:basedOn w:val="Normal"/>
    <w:uiPriority w:val="99"/>
    <w:rsid w:val="00D2423D"/>
    <w:pPr>
      <w:spacing w:before="100" w:beforeAutospacing="1" w:after="100" w:afterAutospacing="1"/>
      <w:jc w:val="center"/>
    </w:pPr>
    <w:rPr>
      <w:sz w:val="24"/>
      <w:szCs w:val="24"/>
      <w:lang w:val="fr-FR"/>
    </w:rPr>
  </w:style>
  <w:style w:type="paragraph" w:customStyle="1" w:styleId="Default">
    <w:name w:val="Default"/>
    <w:rsid w:val="000F5C8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rsid w:val="000F5C87"/>
    <w:rPr>
      <w:rFonts w:cs="Times New Roman"/>
      <w:sz w:val="16"/>
    </w:rPr>
  </w:style>
  <w:style w:type="paragraph" w:styleId="CommentText">
    <w:name w:val="annotation text"/>
    <w:basedOn w:val="Normal"/>
    <w:link w:val="CommentTextChar"/>
    <w:uiPriority w:val="99"/>
    <w:rsid w:val="000F5C87"/>
    <w:rPr>
      <w:lang w:val="fr-FR"/>
    </w:rPr>
  </w:style>
  <w:style w:type="character" w:customStyle="1" w:styleId="CommentTextChar">
    <w:name w:val="Comment Text Char"/>
    <w:basedOn w:val="DefaultParagraphFont"/>
    <w:link w:val="CommentText"/>
    <w:uiPriority w:val="99"/>
    <w:locked/>
    <w:rsid w:val="000F5C87"/>
    <w:rPr>
      <w:rFonts w:cs="Times New Roman"/>
      <w:lang w:val="fr-FR" w:eastAsia="fr-FR"/>
    </w:rPr>
  </w:style>
  <w:style w:type="paragraph" w:styleId="CommentSubject">
    <w:name w:val="annotation subject"/>
    <w:basedOn w:val="CommentText"/>
    <w:next w:val="CommentText"/>
    <w:link w:val="CommentSubjectChar"/>
    <w:uiPriority w:val="99"/>
    <w:rsid w:val="00DF466B"/>
    <w:rPr>
      <w:b/>
      <w:bCs/>
      <w:lang w:val="es-ES"/>
    </w:rPr>
  </w:style>
  <w:style w:type="character" w:customStyle="1" w:styleId="CommentSubjectChar">
    <w:name w:val="Comment Subject Char"/>
    <w:basedOn w:val="CommentTextChar"/>
    <w:link w:val="CommentSubject"/>
    <w:uiPriority w:val="99"/>
    <w:locked/>
    <w:rsid w:val="00DF466B"/>
    <w:rPr>
      <w:rFonts w:cs="Times New Roman"/>
      <w:b/>
      <w:bCs/>
      <w:lang w:val="es-ES" w:eastAsia="fr-FR" w:bidi="ar-SA"/>
    </w:rPr>
  </w:style>
  <w:style w:type="paragraph" w:customStyle="1" w:styleId="Paragraphedeliste2">
    <w:name w:val="Paragraphe de liste2"/>
    <w:basedOn w:val="Normal"/>
    <w:uiPriority w:val="99"/>
    <w:rsid w:val="00F9066A"/>
    <w:pPr>
      <w:spacing w:after="200" w:line="276" w:lineRule="auto"/>
      <w:ind w:left="720"/>
      <w:jc w:val="both"/>
    </w:pPr>
    <w:rPr>
      <w:sz w:val="24"/>
      <w:szCs w:val="24"/>
      <w:lang w:val="en-US" w:eastAsia="en-US"/>
    </w:rPr>
  </w:style>
  <w:style w:type="paragraph" w:customStyle="1" w:styleId="Rvision2">
    <w:name w:val="Révision2"/>
    <w:hidden/>
    <w:uiPriority w:val="99"/>
    <w:semiHidden/>
    <w:rsid w:val="00F9066A"/>
    <w:rPr>
      <w:rFonts w:ascii="Arial Narrow" w:hAnsi="Arial Narrow" w:cs="Arial Narrow"/>
    </w:rPr>
  </w:style>
  <w:style w:type="paragraph" w:styleId="BlockText">
    <w:name w:val="Block Text"/>
    <w:basedOn w:val="Normal"/>
    <w:next w:val="BodyText"/>
    <w:uiPriority w:val="99"/>
    <w:rsid w:val="00F9066A"/>
    <w:pPr>
      <w:spacing w:before="240" w:after="240"/>
      <w:ind w:left="1440" w:right="1440"/>
    </w:pPr>
    <w:rPr>
      <w:sz w:val="24"/>
      <w:lang w:val="fr-FR" w:eastAsia="en-US"/>
    </w:rPr>
  </w:style>
  <w:style w:type="paragraph" w:styleId="Subtitle">
    <w:name w:val="Subtitle"/>
    <w:basedOn w:val="Normal"/>
    <w:link w:val="SubtitleChar"/>
    <w:qFormat/>
    <w:rsid w:val="00F9066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F9066A"/>
    <w:rPr>
      <w:rFonts w:ascii="Arial" w:hAnsi="Arial" w:cs="Arial"/>
      <w:sz w:val="24"/>
      <w:szCs w:val="24"/>
      <w:lang w:val="es-ES"/>
    </w:rPr>
  </w:style>
  <w:style w:type="paragraph" w:styleId="TOC1">
    <w:name w:val="toc 1"/>
    <w:basedOn w:val="Normal"/>
    <w:next w:val="Normal"/>
    <w:autoRedefine/>
    <w:uiPriority w:val="99"/>
    <w:rsid w:val="00F9066A"/>
    <w:pPr>
      <w:tabs>
        <w:tab w:val="left" w:pos="720"/>
        <w:tab w:val="right" w:leader="dot" w:pos="9231"/>
      </w:tabs>
    </w:pPr>
    <w:rPr>
      <w:rFonts w:ascii="Calibri" w:hAnsi="Calibri"/>
      <w:b/>
      <w:smallCaps/>
      <w:noProof/>
      <w:lang w:val="fr-FR"/>
    </w:rPr>
  </w:style>
  <w:style w:type="paragraph" w:styleId="TOC2">
    <w:name w:val="toc 2"/>
    <w:basedOn w:val="Normal"/>
    <w:next w:val="Normal"/>
    <w:autoRedefine/>
    <w:uiPriority w:val="99"/>
    <w:rsid w:val="00F9066A"/>
    <w:pPr>
      <w:tabs>
        <w:tab w:val="left" w:pos="660"/>
        <w:tab w:val="right" w:leader="dot" w:pos="9231"/>
      </w:tabs>
      <w:ind w:firstLine="200"/>
    </w:pPr>
  </w:style>
  <w:style w:type="character" w:customStyle="1" w:styleId="CarCar4">
    <w:name w:val="Car Car4"/>
    <w:uiPriority w:val="99"/>
    <w:rsid w:val="00F9066A"/>
    <w:rPr>
      <w:lang w:val="es-ES" w:eastAsia="fr-FR"/>
    </w:rPr>
  </w:style>
  <w:style w:type="character" w:customStyle="1" w:styleId="hps">
    <w:name w:val="hps"/>
    <w:basedOn w:val="DefaultParagraphFont"/>
    <w:uiPriority w:val="99"/>
    <w:rsid w:val="00F9066A"/>
    <w:rPr>
      <w:rFonts w:cs="Times New Roman"/>
    </w:rPr>
  </w:style>
  <w:style w:type="character" w:styleId="Strong">
    <w:name w:val="Strong"/>
    <w:basedOn w:val="DefaultParagraphFont"/>
    <w:uiPriority w:val="22"/>
    <w:qFormat/>
    <w:rsid w:val="00F9066A"/>
    <w:rPr>
      <w:rFonts w:cs="Times New Roman"/>
      <w:b/>
    </w:rPr>
  </w:style>
  <w:style w:type="character" w:customStyle="1" w:styleId="apple-converted-space">
    <w:name w:val="apple-converted-space"/>
    <w:rsid w:val="00414E4B"/>
  </w:style>
  <w:style w:type="paragraph" w:customStyle="1" w:styleId="Retrait2">
    <w:name w:val="Retrait 2"/>
    <w:basedOn w:val="Normal"/>
    <w:uiPriority w:val="99"/>
    <w:rsid w:val="00B10614"/>
    <w:pPr>
      <w:ind w:left="3963"/>
      <w:jc w:val="both"/>
    </w:pPr>
    <w:rPr>
      <w:rFonts w:ascii="TimesNewRomanPS" w:eastAsia="Times New Roman" w:hAnsi="TimesNewRomanPS"/>
      <w:sz w:val="24"/>
      <w:szCs w:val="24"/>
      <w:lang w:val="fr-CH"/>
    </w:rPr>
  </w:style>
  <w:style w:type="paragraph" w:customStyle="1" w:styleId="Grillemoyenne1-Accent21">
    <w:name w:val="Grille moyenne 1 - Accent 21"/>
    <w:basedOn w:val="Normal"/>
    <w:uiPriority w:val="99"/>
    <w:rsid w:val="00B10614"/>
    <w:pPr>
      <w:ind w:left="720"/>
      <w:contextualSpacing/>
    </w:pPr>
    <w:rPr>
      <w:rFonts w:eastAsia="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85455">
      <w:marLeft w:val="0"/>
      <w:marRight w:val="0"/>
      <w:marTop w:val="0"/>
      <w:marBottom w:val="0"/>
      <w:divBdr>
        <w:top w:val="none" w:sz="0" w:space="0" w:color="auto"/>
        <w:left w:val="none" w:sz="0" w:space="0" w:color="auto"/>
        <w:bottom w:val="none" w:sz="0" w:space="0" w:color="auto"/>
        <w:right w:val="none" w:sz="0" w:space="0" w:color="auto"/>
      </w:divBdr>
    </w:div>
    <w:div w:id="418185456">
      <w:marLeft w:val="0"/>
      <w:marRight w:val="0"/>
      <w:marTop w:val="0"/>
      <w:marBottom w:val="0"/>
      <w:divBdr>
        <w:top w:val="none" w:sz="0" w:space="0" w:color="auto"/>
        <w:left w:val="none" w:sz="0" w:space="0" w:color="auto"/>
        <w:bottom w:val="none" w:sz="0" w:space="0" w:color="auto"/>
        <w:right w:val="none" w:sz="0" w:space="0" w:color="auto"/>
      </w:divBdr>
    </w:div>
    <w:div w:id="418185457">
      <w:marLeft w:val="0"/>
      <w:marRight w:val="0"/>
      <w:marTop w:val="0"/>
      <w:marBottom w:val="0"/>
      <w:divBdr>
        <w:top w:val="none" w:sz="0" w:space="0" w:color="auto"/>
        <w:left w:val="none" w:sz="0" w:space="0" w:color="auto"/>
        <w:bottom w:val="none" w:sz="0" w:space="0" w:color="auto"/>
        <w:right w:val="none" w:sz="0" w:space="0" w:color="auto"/>
      </w:divBdr>
    </w:div>
    <w:div w:id="418185458">
      <w:marLeft w:val="0"/>
      <w:marRight w:val="0"/>
      <w:marTop w:val="0"/>
      <w:marBottom w:val="0"/>
      <w:divBdr>
        <w:top w:val="none" w:sz="0" w:space="0" w:color="auto"/>
        <w:left w:val="none" w:sz="0" w:space="0" w:color="auto"/>
        <w:bottom w:val="none" w:sz="0" w:space="0" w:color="auto"/>
        <w:right w:val="none" w:sz="0" w:space="0" w:color="auto"/>
      </w:divBdr>
    </w:div>
    <w:div w:id="418185459">
      <w:marLeft w:val="0"/>
      <w:marRight w:val="0"/>
      <w:marTop w:val="0"/>
      <w:marBottom w:val="0"/>
      <w:divBdr>
        <w:top w:val="none" w:sz="0" w:space="0" w:color="auto"/>
        <w:left w:val="none" w:sz="0" w:space="0" w:color="auto"/>
        <w:bottom w:val="none" w:sz="0" w:space="0" w:color="auto"/>
        <w:right w:val="none" w:sz="0" w:space="0" w:color="auto"/>
      </w:divBdr>
    </w:div>
    <w:div w:id="1536308650">
      <w:bodyDiv w:val="1"/>
      <w:marLeft w:val="0"/>
      <w:marRight w:val="0"/>
      <w:marTop w:val="0"/>
      <w:marBottom w:val="0"/>
      <w:divBdr>
        <w:top w:val="none" w:sz="0" w:space="0" w:color="auto"/>
        <w:left w:val="none" w:sz="0" w:space="0" w:color="auto"/>
        <w:bottom w:val="none" w:sz="0" w:space="0" w:color="auto"/>
        <w:right w:val="none" w:sz="0" w:space="0" w:color="auto"/>
      </w:divBdr>
      <w:divsChild>
        <w:div w:id="898202837">
          <w:marLeft w:val="547"/>
          <w:marRight w:val="0"/>
          <w:marTop w:val="96"/>
          <w:marBottom w:val="0"/>
          <w:divBdr>
            <w:top w:val="none" w:sz="0" w:space="0" w:color="auto"/>
            <w:left w:val="none" w:sz="0" w:space="0" w:color="auto"/>
            <w:bottom w:val="none" w:sz="0" w:space="0" w:color="auto"/>
            <w:right w:val="none" w:sz="0" w:space="0" w:color="auto"/>
          </w:divBdr>
        </w:div>
        <w:div w:id="1407023605">
          <w:marLeft w:val="547"/>
          <w:marRight w:val="0"/>
          <w:marTop w:val="86"/>
          <w:marBottom w:val="0"/>
          <w:divBdr>
            <w:top w:val="none" w:sz="0" w:space="0" w:color="auto"/>
            <w:left w:val="none" w:sz="0" w:space="0" w:color="auto"/>
            <w:bottom w:val="none" w:sz="0" w:space="0" w:color="auto"/>
            <w:right w:val="none" w:sz="0" w:space="0" w:color="auto"/>
          </w:divBdr>
        </w:div>
        <w:div w:id="1404916491">
          <w:marLeft w:val="547"/>
          <w:marRight w:val="0"/>
          <w:marTop w:val="86"/>
          <w:marBottom w:val="0"/>
          <w:divBdr>
            <w:top w:val="none" w:sz="0" w:space="0" w:color="auto"/>
            <w:left w:val="none" w:sz="0" w:space="0" w:color="auto"/>
            <w:bottom w:val="none" w:sz="0" w:space="0" w:color="auto"/>
            <w:right w:val="none" w:sz="0" w:space="0" w:color="auto"/>
          </w:divBdr>
        </w:div>
        <w:div w:id="415329012">
          <w:marLeft w:val="547"/>
          <w:marRight w:val="0"/>
          <w:marTop w:val="86"/>
          <w:marBottom w:val="0"/>
          <w:divBdr>
            <w:top w:val="none" w:sz="0" w:space="0" w:color="auto"/>
            <w:left w:val="none" w:sz="0" w:space="0" w:color="auto"/>
            <w:bottom w:val="none" w:sz="0" w:space="0" w:color="auto"/>
            <w:right w:val="none" w:sz="0" w:space="0" w:color="auto"/>
          </w:divBdr>
        </w:div>
        <w:div w:id="1294215584">
          <w:marLeft w:val="547"/>
          <w:marRight w:val="0"/>
          <w:marTop w:val="96"/>
          <w:marBottom w:val="0"/>
          <w:divBdr>
            <w:top w:val="none" w:sz="0" w:space="0" w:color="auto"/>
            <w:left w:val="none" w:sz="0" w:space="0" w:color="auto"/>
            <w:bottom w:val="none" w:sz="0" w:space="0" w:color="auto"/>
            <w:right w:val="none" w:sz="0" w:space="0" w:color="auto"/>
          </w:divBdr>
        </w:div>
        <w:div w:id="29642241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03EF.2AD890D0" TargetMode="External"/><Relationship Id="rId18" Type="http://schemas.openxmlformats.org/officeDocument/2006/relationships/hyperlink" Target="mailto:chinamission_gva@mfa.gov.cn"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Richard.Jones2@fco.gov.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lanhongacia@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fbzfxx@sina.com" TargetMode="External"/><Relationship Id="rId20" Type="http://schemas.openxmlformats.org/officeDocument/2006/relationships/hyperlink" Target="mailto:political_uk@mfa.gov.c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r-torture@ohchr.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nister@legalinfo.gov.cn" TargetMode="External"/><Relationship Id="rId23" Type="http://schemas.openxmlformats.org/officeDocument/2006/relationships/hyperlink" Target="mailto:defenders@ohchr.org" TargetMode="External"/><Relationship Id="rId28" Type="http://schemas.openxmlformats.org/officeDocument/2006/relationships/footer" Target="footer2.xml"/><Relationship Id="rId10" Type="http://schemas.openxmlformats.org/officeDocument/2006/relationships/image" Target="cid:image008.jpg@01D4BD45.70AB61E0" TargetMode="External"/><Relationship Id="rId19" Type="http://schemas.openxmlformats.org/officeDocument/2006/relationships/hyperlink" Target="http://www.chinese-embassy.org.uk/eng/ambassador/Mess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SRindependenceJL@ohchr.org"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AVOCATS</vt:lpstr>
      <vt:lpstr>UNION  INTERNATIONALE  DES  AVOCATS</vt:lpstr>
    </vt:vector>
  </TitlesOfParts>
  <Company>UIA</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AVOCATS</dc:title>
  <dc:creator>Romina BOSSA ABIVEN</dc:creator>
  <cp:lastModifiedBy>Gail Davidson</cp:lastModifiedBy>
  <cp:revision>2</cp:revision>
  <cp:lastPrinted>2019-02-06T12:31:00Z</cp:lastPrinted>
  <dcterms:created xsi:type="dcterms:W3CDTF">2019-02-06T14:44:00Z</dcterms:created>
  <dcterms:modified xsi:type="dcterms:W3CDTF">2019-02-06T14:44:00Z</dcterms:modified>
</cp:coreProperties>
</file>